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33B72" w14:textId="77777777" w:rsidR="00495440" w:rsidRPr="00813ACC" w:rsidRDefault="00495440" w:rsidP="005F14AA">
      <w:pPr>
        <w:jc w:val="center"/>
        <w:rPr>
          <w:rFonts w:ascii="Arial" w:hAnsi="Arial" w:cs="Arial"/>
          <w:b/>
          <w:sz w:val="26"/>
          <w:szCs w:val="26"/>
        </w:rPr>
      </w:pPr>
    </w:p>
    <w:p w14:paraId="0CF65074" w14:textId="57D9E36E" w:rsidR="00B77E67" w:rsidRPr="00813ACC" w:rsidRDefault="00DB62E5" w:rsidP="005F14AA">
      <w:pPr>
        <w:jc w:val="center"/>
        <w:rPr>
          <w:rFonts w:ascii="Arial" w:hAnsi="Arial" w:cs="Arial"/>
          <w:sz w:val="26"/>
          <w:szCs w:val="26"/>
        </w:rPr>
      </w:pPr>
      <w:r w:rsidRPr="00813ACC">
        <w:rPr>
          <w:rFonts w:ascii="Arial" w:hAnsi="Arial" w:cs="Arial"/>
          <w:b/>
          <w:sz w:val="26"/>
          <w:szCs w:val="26"/>
        </w:rPr>
        <w:t>DECRETO</w:t>
      </w:r>
      <w:r w:rsidR="00A26F10" w:rsidRPr="00813ACC">
        <w:rPr>
          <w:rFonts w:ascii="Arial" w:hAnsi="Arial" w:cs="Arial"/>
          <w:b/>
          <w:sz w:val="26"/>
          <w:szCs w:val="26"/>
        </w:rPr>
        <w:t xml:space="preserve"> NÚMERO          </w:t>
      </w:r>
      <w:r w:rsidR="000E6969" w:rsidRPr="00813ACC">
        <w:rPr>
          <w:rFonts w:ascii="Arial" w:hAnsi="Arial" w:cs="Arial"/>
          <w:b/>
          <w:sz w:val="26"/>
          <w:szCs w:val="26"/>
        </w:rPr>
        <w:t xml:space="preserve">  </w:t>
      </w:r>
      <w:r w:rsidR="00451EC7" w:rsidRPr="00813ACC">
        <w:rPr>
          <w:rFonts w:ascii="Arial" w:hAnsi="Arial" w:cs="Arial"/>
          <w:b/>
          <w:sz w:val="26"/>
          <w:szCs w:val="26"/>
        </w:rPr>
        <w:t xml:space="preserve">    </w:t>
      </w:r>
      <w:r w:rsidR="00BF7B1E" w:rsidRPr="00813ACC">
        <w:rPr>
          <w:rFonts w:ascii="Arial" w:hAnsi="Arial" w:cs="Arial"/>
          <w:b/>
          <w:sz w:val="26"/>
          <w:szCs w:val="26"/>
        </w:rPr>
        <w:t xml:space="preserve">   </w:t>
      </w:r>
      <w:r w:rsidR="00451EC7" w:rsidRPr="00813ACC">
        <w:rPr>
          <w:rFonts w:ascii="Arial" w:hAnsi="Arial" w:cs="Arial"/>
          <w:b/>
          <w:sz w:val="26"/>
          <w:szCs w:val="26"/>
        </w:rPr>
        <w:t xml:space="preserve"> </w:t>
      </w:r>
      <w:r w:rsidR="000E6969" w:rsidRPr="00813ACC">
        <w:rPr>
          <w:rFonts w:ascii="Arial" w:hAnsi="Arial" w:cs="Arial"/>
          <w:b/>
          <w:sz w:val="26"/>
          <w:szCs w:val="26"/>
        </w:rPr>
        <w:t xml:space="preserve"> </w:t>
      </w:r>
      <w:r w:rsidR="00192636" w:rsidRPr="00813ACC">
        <w:rPr>
          <w:rFonts w:ascii="Arial" w:hAnsi="Arial" w:cs="Arial"/>
          <w:b/>
          <w:sz w:val="26"/>
          <w:szCs w:val="26"/>
        </w:rPr>
        <w:t xml:space="preserve">     </w:t>
      </w:r>
      <w:r w:rsidR="000E6969" w:rsidRPr="00813ACC">
        <w:rPr>
          <w:rFonts w:ascii="Arial" w:hAnsi="Arial" w:cs="Arial"/>
          <w:b/>
          <w:sz w:val="26"/>
          <w:szCs w:val="26"/>
        </w:rPr>
        <w:t xml:space="preserve">        </w:t>
      </w:r>
      <w:r w:rsidR="00A26F10" w:rsidRPr="00813ACC">
        <w:rPr>
          <w:rFonts w:ascii="Arial" w:hAnsi="Arial" w:cs="Arial"/>
          <w:b/>
          <w:sz w:val="26"/>
          <w:szCs w:val="26"/>
        </w:rPr>
        <w:t xml:space="preserve">   </w:t>
      </w:r>
      <w:r w:rsidR="00BF7B1E" w:rsidRPr="00813ACC">
        <w:rPr>
          <w:rFonts w:ascii="Arial" w:hAnsi="Arial" w:cs="Arial"/>
          <w:b/>
          <w:sz w:val="26"/>
          <w:szCs w:val="26"/>
        </w:rPr>
        <w:t>DE 2021</w:t>
      </w:r>
    </w:p>
    <w:p w14:paraId="60792E02" w14:textId="77777777" w:rsidR="00537B45" w:rsidRPr="00813ACC" w:rsidRDefault="00537B45" w:rsidP="005F14AA">
      <w:pPr>
        <w:jc w:val="center"/>
        <w:rPr>
          <w:rFonts w:ascii="Arial" w:hAnsi="Arial" w:cs="Arial"/>
          <w:sz w:val="26"/>
          <w:szCs w:val="26"/>
        </w:rPr>
      </w:pPr>
    </w:p>
    <w:p w14:paraId="23E6E196" w14:textId="77777777" w:rsidR="00D905F7" w:rsidRPr="00813ACC" w:rsidRDefault="00D905F7" w:rsidP="005F14AA">
      <w:pPr>
        <w:jc w:val="center"/>
        <w:rPr>
          <w:rFonts w:ascii="Arial" w:hAnsi="Arial" w:cs="Arial"/>
          <w:sz w:val="26"/>
          <w:szCs w:val="26"/>
        </w:rPr>
      </w:pPr>
    </w:p>
    <w:p w14:paraId="6B690FAE" w14:textId="18325B06" w:rsidR="00DB62E5" w:rsidRPr="00813ACC" w:rsidRDefault="001A5F5C" w:rsidP="005F14AA">
      <w:pPr>
        <w:jc w:val="center"/>
        <w:rPr>
          <w:rFonts w:ascii="Arial" w:hAnsi="Arial" w:cs="Arial"/>
          <w:sz w:val="26"/>
          <w:szCs w:val="26"/>
        </w:rPr>
      </w:pPr>
      <w:r w:rsidRPr="00813ACC">
        <w:rPr>
          <w:rFonts w:ascii="Arial" w:hAnsi="Arial" w:cs="Arial"/>
          <w:sz w:val="26"/>
          <w:szCs w:val="26"/>
        </w:rPr>
        <w:t xml:space="preserve">    </w:t>
      </w:r>
      <w:r w:rsidR="00DB62E5" w:rsidRPr="00813ACC">
        <w:rPr>
          <w:rFonts w:ascii="Arial" w:hAnsi="Arial" w:cs="Arial"/>
          <w:sz w:val="26"/>
          <w:szCs w:val="26"/>
        </w:rPr>
        <w:t xml:space="preserve">(                          </w:t>
      </w:r>
      <w:r w:rsidR="000E6969" w:rsidRPr="00813ACC">
        <w:rPr>
          <w:rFonts w:ascii="Arial" w:hAnsi="Arial" w:cs="Arial"/>
          <w:sz w:val="26"/>
          <w:szCs w:val="26"/>
        </w:rPr>
        <w:t xml:space="preserve">              </w:t>
      </w:r>
      <w:r w:rsidR="00DB62E5" w:rsidRPr="00813ACC">
        <w:rPr>
          <w:rFonts w:ascii="Arial" w:hAnsi="Arial" w:cs="Arial"/>
          <w:sz w:val="26"/>
          <w:szCs w:val="26"/>
        </w:rPr>
        <w:t xml:space="preserve">                     )</w:t>
      </w:r>
    </w:p>
    <w:p w14:paraId="388B7E66" w14:textId="77777777" w:rsidR="00747852" w:rsidRPr="00813ACC" w:rsidRDefault="00747852" w:rsidP="005F14AA">
      <w:pPr>
        <w:pStyle w:val="Textoindependiente"/>
        <w:tabs>
          <w:tab w:val="left" w:pos="2040"/>
          <w:tab w:val="center" w:pos="4819"/>
        </w:tabs>
        <w:ind w:right="-91"/>
        <w:jc w:val="center"/>
        <w:rPr>
          <w:rFonts w:ascii="Arial" w:hAnsi="Arial" w:cs="Arial"/>
          <w:sz w:val="26"/>
          <w:szCs w:val="26"/>
          <w:lang w:val="es-ES"/>
        </w:rPr>
      </w:pPr>
      <w:bookmarkStart w:id="0" w:name="OLE_LINK1"/>
      <w:bookmarkStart w:id="1" w:name="OLE_LINK2"/>
    </w:p>
    <w:p w14:paraId="5A7CD004" w14:textId="77777777" w:rsidR="00D905F7" w:rsidRPr="00813ACC" w:rsidRDefault="00D905F7" w:rsidP="005F14AA">
      <w:pPr>
        <w:pStyle w:val="Textoindependiente"/>
        <w:tabs>
          <w:tab w:val="left" w:pos="2040"/>
          <w:tab w:val="center" w:pos="4819"/>
        </w:tabs>
        <w:ind w:right="-91"/>
        <w:jc w:val="center"/>
        <w:rPr>
          <w:rFonts w:ascii="Arial" w:hAnsi="Arial" w:cs="Arial"/>
          <w:sz w:val="26"/>
          <w:szCs w:val="26"/>
          <w:lang w:val="es-ES"/>
        </w:rPr>
      </w:pPr>
    </w:p>
    <w:p w14:paraId="014515CE" w14:textId="6EF42687" w:rsidR="009B4FCC" w:rsidRPr="00813ACC" w:rsidRDefault="00841C6C" w:rsidP="005F14AA">
      <w:pPr>
        <w:pStyle w:val="Textoindependiente"/>
        <w:tabs>
          <w:tab w:val="left" w:pos="2040"/>
          <w:tab w:val="center" w:pos="4819"/>
        </w:tabs>
        <w:ind w:right="-91"/>
        <w:jc w:val="center"/>
        <w:rPr>
          <w:rFonts w:ascii="Arial" w:hAnsi="Arial" w:cs="Arial"/>
          <w:sz w:val="26"/>
          <w:szCs w:val="26"/>
          <w:lang w:val="es-ES"/>
        </w:rPr>
      </w:pPr>
      <w:r w:rsidRPr="00813ACC">
        <w:rPr>
          <w:rFonts w:ascii="Arial" w:eastAsia="Arial" w:hAnsi="Arial" w:cs="Arial"/>
          <w:bCs/>
          <w:iCs/>
          <w:sz w:val="26"/>
          <w:szCs w:val="26"/>
        </w:rPr>
        <w:t>Por el cual se</w:t>
      </w:r>
      <w:r w:rsidR="00AB5DD4" w:rsidRPr="00AB5DD4">
        <w:t xml:space="preserve"> </w:t>
      </w:r>
      <w:r w:rsidR="00AB5DD4" w:rsidRPr="00AB5DD4">
        <w:rPr>
          <w:rFonts w:ascii="Arial" w:eastAsia="Arial" w:hAnsi="Arial" w:cs="Arial"/>
          <w:bCs/>
          <w:iCs/>
          <w:sz w:val="26"/>
          <w:szCs w:val="26"/>
        </w:rPr>
        <w:t>reglamenta</w:t>
      </w:r>
      <w:r w:rsidR="00345617">
        <w:rPr>
          <w:rFonts w:ascii="Arial" w:eastAsia="Arial" w:hAnsi="Arial" w:cs="Arial"/>
          <w:bCs/>
          <w:iCs/>
          <w:sz w:val="26"/>
          <w:szCs w:val="26"/>
        </w:rPr>
        <w:t xml:space="preserve"> el artículo </w:t>
      </w:r>
      <w:r w:rsidR="00D67240">
        <w:rPr>
          <w:rFonts w:ascii="Arial" w:eastAsia="Arial" w:hAnsi="Arial" w:cs="Arial"/>
          <w:bCs/>
          <w:iCs/>
          <w:sz w:val="26"/>
          <w:szCs w:val="26"/>
        </w:rPr>
        <w:t>4 de la ley 1941 de 2018 para</w:t>
      </w:r>
      <w:r w:rsidR="00345617">
        <w:rPr>
          <w:rFonts w:ascii="Arial" w:eastAsia="Arial" w:hAnsi="Arial" w:cs="Arial"/>
          <w:bCs/>
          <w:iCs/>
          <w:sz w:val="26"/>
          <w:szCs w:val="26"/>
        </w:rPr>
        <w:t xml:space="preserve"> </w:t>
      </w:r>
      <w:r w:rsidR="00AB5DD4" w:rsidRPr="00AB5DD4">
        <w:rPr>
          <w:rFonts w:ascii="Arial" w:eastAsia="Arial" w:hAnsi="Arial" w:cs="Arial"/>
          <w:bCs/>
          <w:iCs/>
          <w:sz w:val="26"/>
          <w:szCs w:val="26"/>
        </w:rPr>
        <w:t>la composición y funcionamiento del Centro de Coordinación Contra las Finanzas de Organizaciones de Delito Transnacional y Terrorismo</w:t>
      </w:r>
      <w:r w:rsidR="00D67240">
        <w:rPr>
          <w:rFonts w:ascii="Arial" w:eastAsia="Arial" w:hAnsi="Arial" w:cs="Arial"/>
          <w:bCs/>
          <w:iCs/>
          <w:sz w:val="26"/>
          <w:szCs w:val="26"/>
        </w:rPr>
        <w:t xml:space="preserve"> </w:t>
      </w:r>
    </w:p>
    <w:p w14:paraId="526225F9" w14:textId="77777777" w:rsidR="00826B68" w:rsidRPr="00813ACC" w:rsidRDefault="009B4FCC" w:rsidP="005F14AA">
      <w:pPr>
        <w:pStyle w:val="Textoindependiente"/>
        <w:tabs>
          <w:tab w:val="left" w:pos="2040"/>
          <w:tab w:val="center" w:pos="4819"/>
        </w:tabs>
        <w:ind w:right="-91"/>
        <w:jc w:val="center"/>
        <w:rPr>
          <w:rFonts w:ascii="Arial" w:hAnsi="Arial" w:cs="Arial"/>
          <w:b/>
          <w:sz w:val="26"/>
          <w:szCs w:val="26"/>
        </w:rPr>
      </w:pPr>
      <w:r w:rsidRPr="00813ACC">
        <w:rPr>
          <w:rFonts w:ascii="Arial" w:hAnsi="Arial" w:cs="Arial"/>
          <w:sz w:val="26"/>
          <w:szCs w:val="26"/>
          <w:lang w:val="es-ES"/>
        </w:rPr>
        <w:t xml:space="preserve">  </w:t>
      </w:r>
    </w:p>
    <w:p w14:paraId="1A57ACC2" w14:textId="77777777" w:rsidR="00CA02FA" w:rsidRPr="00813ACC" w:rsidRDefault="00CA02FA" w:rsidP="005F14AA">
      <w:pPr>
        <w:pStyle w:val="Textoindependiente"/>
        <w:tabs>
          <w:tab w:val="left" w:pos="2040"/>
          <w:tab w:val="center" w:pos="4819"/>
        </w:tabs>
        <w:ind w:right="-91"/>
        <w:jc w:val="center"/>
        <w:rPr>
          <w:rFonts w:ascii="Arial" w:hAnsi="Arial" w:cs="Arial"/>
          <w:b/>
          <w:sz w:val="26"/>
          <w:szCs w:val="26"/>
        </w:rPr>
      </w:pPr>
    </w:p>
    <w:p w14:paraId="308B519D" w14:textId="77777777" w:rsidR="00312D3D" w:rsidRPr="00813ACC" w:rsidRDefault="00A26F10" w:rsidP="005F14AA">
      <w:pPr>
        <w:pStyle w:val="Textoindependiente"/>
        <w:tabs>
          <w:tab w:val="left" w:pos="2040"/>
          <w:tab w:val="center" w:pos="4819"/>
        </w:tabs>
        <w:ind w:right="-91"/>
        <w:jc w:val="center"/>
        <w:rPr>
          <w:rFonts w:ascii="Arial" w:hAnsi="Arial" w:cs="Arial"/>
          <w:b/>
          <w:sz w:val="26"/>
          <w:szCs w:val="26"/>
        </w:rPr>
      </w:pPr>
      <w:r w:rsidRPr="00813ACC">
        <w:rPr>
          <w:rFonts w:ascii="Arial" w:hAnsi="Arial" w:cs="Arial"/>
          <w:b/>
          <w:sz w:val="26"/>
          <w:szCs w:val="26"/>
        </w:rPr>
        <w:t>EL PRESIDENTE DE LA REPÚBLICA DE COLOMBIA</w:t>
      </w:r>
    </w:p>
    <w:p w14:paraId="6BC6C448" w14:textId="77777777" w:rsidR="00826B68" w:rsidRPr="00813ACC" w:rsidRDefault="00826B68" w:rsidP="005F14AA">
      <w:pPr>
        <w:pStyle w:val="Textoindependiente"/>
        <w:tabs>
          <w:tab w:val="left" w:pos="2040"/>
          <w:tab w:val="center" w:pos="4819"/>
        </w:tabs>
        <w:ind w:right="-91"/>
        <w:jc w:val="center"/>
        <w:rPr>
          <w:rFonts w:ascii="Arial" w:hAnsi="Arial" w:cs="Arial"/>
          <w:b/>
          <w:sz w:val="26"/>
          <w:szCs w:val="26"/>
        </w:rPr>
      </w:pPr>
    </w:p>
    <w:p w14:paraId="4364EC9A" w14:textId="77777777" w:rsidR="00537B45" w:rsidRPr="00813ACC" w:rsidRDefault="00537B45" w:rsidP="005F14AA">
      <w:pPr>
        <w:pStyle w:val="Textoindependiente"/>
        <w:tabs>
          <w:tab w:val="left" w:pos="2040"/>
          <w:tab w:val="center" w:pos="4819"/>
        </w:tabs>
        <w:jc w:val="center"/>
        <w:rPr>
          <w:rFonts w:ascii="Arial" w:hAnsi="Arial" w:cs="Arial"/>
          <w:spacing w:val="-3"/>
          <w:sz w:val="26"/>
          <w:szCs w:val="26"/>
        </w:rPr>
      </w:pPr>
    </w:p>
    <w:p w14:paraId="11D59FE6" w14:textId="71119983" w:rsidR="00A26F10" w:rsidRPr="00813ACC" w:rsidRDefault="00F7497A" w:rsidP="005F14AA">
      <w:pPr>
        <w:pStyle w:val="Textoindependiente"/>
        <w:tabs>
          <w:tab w:val="left" w:pos="2040"/>
          <w:tab w:val="center" w:pos="4819"/>
        </w:tabs>
        <w:jc w:val="center"/>
        <w:rPr>
          <w:rFonts w:ascii="Arial" w:hAnsi="Arial" w:cs="Arial"/>
          <w:spacing w:val="-3"/>
          <w:sz w:val="26"/>
          <w:szCs w:val="26"/>
        </w:rPr>
      </w:pPr>
      <w:r>
        <w:rPr>
          <w:rFonts w:ascii="Arial" w:eastAsia="Arial" w:hAnsi="Arial" w:cs="Arial"/>
          <w:sz w:val="26"/>
          <w:szCs w:val="26"/>
        </w:rPr>
        <w:t>E</w:t>
      </w:r>
      <w:r w:rsidR="00841C6C" w:rsidRPr="00813ACC">
        <w:rPr>
          <w:rFonts w:ascii="Arial" w:eastAsia="Arial" w:hAnsi="Arial" w:cs="Arial"/>
          <w:sz w:val="26"/>
          <w:szCs w:val="26"/>
        </w:rPr>
        <w:t xml:space="preserve">n ejercicio de sus facultades constitucionales y legales, en especial, de las conferidas por </w:t>
      </w:r>
      <w:r w:rsidR="00AB5DD4" w:rsidRPr="00AB5DD4">
        <w:rPr>
          <w:rFonts w:ascii="Arial" w:eastAsia="Arial" w:hAnsi="Arial" w:cs="Arial"/>
          <w:sz w:val="26"/>
          <w:szCs w:val="26"/>
        </w:rPr>
        <w:t>el numeral 11 del artículo 189 de la Constitución Política, y en desarrollo del artículo 4 de la Ley 1941 de 2018</w:t>
      </w:r>
      <w:r w:rsidR="00841C6C" w:rsidRPr="00813ACC">
        <w:rPr>
          <w:rFonts w:ascii="Arial" w:eastAsia="Arial" w:hAnsi="Arial" w:cs="Arial"/>
          <w:sz w:val="26"/>
          <w:szCs w:val="26"/>
        </w:rPr>
        <w:t xml:space="preserve"> </w:t>
      </w:r>
      <w:r w:rsidR="00573FAF" w:rsidRPr="00813ACC">
        <w:rPr>
          <w:rFonts w:ascii="Arial" w:hAnsi="Arial" w:cs="Arial"/>
          <w:spacing w:val="-3"/>
          <w:sz w:val="26"/>
          <w:szCs w:val="26"/>
        </w:rPr>
        <w:t xml:space="preserve">y, </w:t>
      </w:r>
    </w:p>
    <w:p w14:paraId="4B63E6C3" w14:textId="77777777" w:rsidR="00E57A82" w:rsidRPr="00813ACC" w:rsidRDefault="00E57A82" w:rsidP="005F14AA">
      <w:pPr>
        <w:pStyle w:val="Textoindependiente"/>
        <w:tabs>
          <w:tab w:val="left" w:pos="2040"/>
          <w:tab w:val="center" w:pos="4819"/>
        </w:tabs>
        <w:ind w:right="1021"/>
        <w:jc w:val="left"/>
        <w:rPr>
          <w:rFonts w:ascii="Arial" w:hAnsi="Arial" w:cs="Arial"/>
          <w:b/>
          <w:bCs/>
          <w:sz w:val="26"/>
          <w:szCs w:val="26"/>
        </w:rPr>
      </w:pPr>
    </w:p>
    <w:p w14:paraId="5298A71F" w14:textId="77777777" w:rsidR="00A14832" w:rsidRPr="00813ACC" w:rsidRDefault="00A14832" w:rsidP="005F14AA">
      <w:pPr>
        <w:pStyle w:val="Cuerpodetexto"/>
        <w:spacing w:after="0"/>
        <w:jc w:val="center"/>
        <w:rPr>
          <w:rFonts w:ascii="Arial" w:hAnsi="Arial" w:cs="Arial"/>
          <w:b/>
          <w:bCs/>
          <w:sz w:val="26"/>
          <w:szCs w:val="26"/>
        </w:rPr>
      </w:pPr>
    </w:p>
    <w:p w14:paraId="31C4BE17" w14:textId="5CF6DABC" w:rsidR="00F311AD" w:rsidRPr="00813ACC" w:rsidRDefault="003A3010" w:rsidP="00813ACC">
      <w:pPr>
        <w:pStyle w:val="Cuerpodetexto"/>
        <w:spacing w:after="0"/>
        <w:jc w:val="center"/>
        <w:rPr>
          <w:rFonts w:ascii="Arial" w:hAnsi="Arial" w:cs="Arial"/>
          <w:bCs/>
          <w:sz w:val="26"/>
          <w:szCs w:val="26"/>
        </w:rPr>
      </w:pPr>
      <w:r w:rsidRPr="00813ACC">
        <w:rPr>
          <w:rFonts w:ascii="Arial" w:hAnsi="Arial" w:cs="Arial"/>
          <w:b/>
          <w:bCs/>
          <w:sz w:val="26"/>
          <w:szCs w:val="26"/>
        </w:rPr>
        <w:t>CONSIDERANDO</w:t>
      </w:r>
    </w:p>
    <w:p w14:paraId="63BD406F" w14:textId="77777777" w:rsidR="0080736C" w:rsidRPr="00813ACC" w:rsidRDefault="0080736C" w:rsidP="005F14AA">
      <w:pPr>
        <w:autoSpaceDE w:val="0"/>
        <w:autoSpaceDN w:val="0"/>
        <w:adjustRightInd w:val="0"/>
        <w:jc w:val="both"/>
        <w:rPr>
          <w:rFonts w:ascii="Arial" w:hAnsi="Arial" w:cs="Arial"/>
          <w:sz w:val="26"/>
          <w:szCs w:val="26"/>
        </w:rPr>
      </w:pPr>
    </w:p>
    <w:p w14:paraId="537E8923" w14:textId="77777777" w:rsidR="00AB5DD4" w:rsidRPr="00AB5DD4" w:rsidRDefault="00AB5DD4" w:rsidP="00AB5DD4">
      <w:pPr>
        <w:tabs>
          <w:tab w:val="left" w:pos="709"/>
        </w:tabs>
        <w:jc w:val="both"/>
        <w:rPr>
          <w:rFonts w:ascii="Arial" w:eastAsia="Arial" w:hAnsi="Arial" w:cs="Arial"/>
          <w:sz w:val="26"/>
          <w:szCs w:val="26"/>
        </w:rPr>
      </w:pPr>
      <w:r w:rsidRPr="00AB5DD4">
        <w:rPr>
          <w:rFonts w:ascii="Arial" w:eastAsia="Arial" w:hAnsi="Arial" w:cs="Arial"/>
          <w:sz w:val="26"/>
          <w:szCs w:val="26"/>
        </w:rPr>
        <w:t xml:space="preserve">Que la lucha contra las economías ilícitas, la financiación del terrorismo y el delito transnacional son prioridad para el Gobierno de Colombia y obligación derivada de diferentes instrumentos internacionales. </w:t>
      </w:r>
    </w:p>
    <w:p w14:paraId="385FD829" w14:textId="77777777" w:rsidR="00AB5DD4" w:rsidRPr="00AB5DD4" w:rsidRDefault="00AB5DD4" w:rsidP="00AB5DD4">
      <w:pPr>
        <w:tabs>
          <w:tab w:val="left" w:pos="709"/>
        </w:tabs>
        <w:jc w:val="both"/>
        <w:rPr>
          <w:rFonts w:ascii="Arial" w:eastAsia="Arial" w:hAnsi="Arial" w:cs="Arial"/>
          <w:sz w:val="26"/>
          <w:szCs w:val="26"/>
        </w:rPr>
      </w:pPr>
    </w:p>
    <w:p w14:paraId="4FF46B92" w14:textId="77777777" w:rsidR="00AB5DD4" w:rsidRPr="00AB5DD4" w:rsidRDefault="00AB5DD4" w:rsidP="00AB5DD4">
      <w:pPr>
        <w:tabs>
          <w:tab w:val="left" w:pos="709"/>
        </w:tabs>
        <w:jc w:val="both"/>
        <w:rPr>
          <w:rFonts w:ascii="Arial" w:eastAsia="Arial" w:hAnsi="Arial" w:cs="Arial"/>
          <w:sz w:val="26"/>
          <w:szCs w:val="26"/>
        </w:rPr>
      </w:pPr>
      <w:r w:rsidRPr="00AB5DD4">
        <w:rPr>
          <w:rFonts w:ascii="Arial" w:eastAsia="Arial" w:hAnsi="Arial" w:cs="Arial"/>
          <w:sz w:val="26"/>
          <w:szCs w:val="26"/>
        </w:rPr>
        <w:t>Que el artículo 209 de la Constitución Política de Colombia establece el principio de coordinación administrativa entre las autoridades, siendo deber del Gobierno nacional armonizar el ejercicio de las funciones en el marco de la prestación del servicio público.</w:t>
      </w:r>
    </w:p>
    <w:p w14:paraId="6ECF8F3C" w14:textId="77777777" w:rsidR="00AB5DD4" w:rsidRPr="00AB5DD4" w:rsidRDefault="00AB5DD4" w:rsidP="00AB5DD4">
      <w:pPr>
        <w:tabs>
          <w:tab w:val="left" w:pos="709"/>
        </w:tabs>
        <w:jc w:val="both"/>
        <w:rPr>
          <w:rFonts w:ascii="Arial" w:eastAsia="Arial" w:hAnsi="Arial" w:cs="Arial"/>
          <w:sz w:val="26"/>
          <w:szCs w:val="26"/>
        </w:rPr>
      </w:pPr>
    </w:p>
    <w:p w14:paraId="2BB6F0C7" w14:textId="77777777" w:rsidR="00AB5DD4" w:rsidRPr="00AB5DD4" w:rsidRDefault="00AB5DD4" w:rsidP="00AB5DD4">
      <w:pPr>
        <w:tabs>
          <w:tab w:val="left" w:pos="709"/>
        </w:tabs>
        <w:jc w:val="both"/>
        <w:rPr>
          <w:rFonts w:ascii="Arial" w:eastAsia="Arial" w:hAnsi="Arial" w:cs="Arial"/>
          <w:sz w:val="26"/>
          <w:szCs w:val="26"/>
        </w:rPr>
      </w:pPr>
      <w:r w:rsidRPr="00AB5DD4">
        <w:rPr>
          <w:rFonts w:ascii="Arial" w:eastAsia="Arial" w:hAnsi="Arial" w:cs="Arial"/>
          <w:sz w:val="26"/>
          <w:szCs w:val="26"/>
        </w:rPr>
        <w:t>Que el artículo 323 de la Ley 599 de 2000, modificado por el artículo 11 de la Ley 1762 de 2015 y el artículo 345, modificado por el artículo 16 de la Ley 1453 de 2011, tipifica el delito de lavado de activos y financiación del terrorismo y establece sanciones para quienes, entre otras actividades, apoyen y financien grupos de delincuencia organizada, grupos armados al margen de la ley o a sus integrantes, o a grupos terroristas nacionales o extranjeros, o a actividades terroristas.</w:t>
      </w:r>
    </w:p>
    <w:p w14:paraId="243FBF10" w14:textId="77777777" w:rsidR="00AB5DD4" w:rsidRPr="00AB5DD4" w:rsidRDefault="00AB5DD4" w:rsidP="00AB5DD4">
      <w:pPr>
        <w:tabs>
          <w:tab w:val="left" w:pos="709"/>
        </w:tabs>
        <w:jc w:val="both"/>
        <w:rPr>
          <w:rFonts w:ascii="Arial" w:eastAsia="Arial" w:hAnsi="Arial" w:cs="Arial"/>
          <w:sz w:val="26"/>
          <w:szCs w:val="26"/>
        </w:rPr>
      </w:pPr>
    </w:p>
    <w:p w14:paraId="3C918834" w14:textId="77777777" w:rsidR="00AB5DD4" w:rsidRPr="00AB5DD4" w:rsidRDefault="00AB5DD4" w:rsidP="00AB5DD4">
      <w:pPr>
        <w:tabs>
          <w:tab w:val="left" w:pos="709"/>
        </w:tabs>
        <w:jc w:val="both"/>
        <w:rPr>
          <w:rFonts w:ascii="Arial" w:eastAsia="Arial" w:hAnsi="Arial" w:cs="Arial"/>
          <w:sz w:val="26"/>
          <w:szCs w:val="26"/>
        </w:rPr>
      </w:pPr>
      <w:r w:rsidRPr="00AB5DD4">
        <w:rPr>
          <w:rFonts w:ascii="Arial" w:eastAsia="Arial" w:hAnsi="Arial" w:cs="Arial"/>
          <w:sz w:val="26"/>
          <w:szCs w:val="26"/>
        </w:rPr>
        <w:t>Que el decreto 1427 de 2017 establece entre las funciones que le corresponde cumplir al Ministerio de Justicia y del Derecho, la de “formular, adoptar, promover y coordinar las políticas y estrategias” de “lucha contra las drogas ilícitas, lavado de activos, corrupción, crimen organizado, enriquecimiento ilícito, administración de bienes incautados y acciones de extinción de dominio”.</w:t>
      </w:r>
    </w:p>
    <w:p w14:paraId="3622FFFE" w14:textId="77777777" w:rsidR="00AB5DD4" w:rsidRPr="00AB5DD4" w:rsidRDefault="00AB5DD4" w:rsidP="00AB5DD4">
      <w:pPr>
        <w:tabs>
          <w:tab w:val="left" w:pos="709"/>
        </w:tabs>
        <w:jc w:val="both"/>
        <w:rPr>
          <w:rFonts w:ascii="Arial" w:eastAsia="Arial" w:hAnsi="Arial" w:cs="Arial"/>
          <w:sz w:val="26"/>
          <w:szCs w:val="26"/>
        </w:rPr>
      </w:pPr>
    </w:p>
    <w:p w14:paraId="77C38996" w14:textId="77777777" w:rsidR="00AB5DD4" w:rsidRPr="00AB5DD4" w:rsidRDefault="00AB5DD4" w:rsidP="00AB5DD4">
      <w:pPr>
        <w:tabs>
          <w:tab w:val="left" w:pos="709"/>
        </w:tabs>
        <w:jc w:val="both"/>
        <w:rPr>
          <w:rFonts w:ascii="Arial" w:eastAsia="Arial" w:hAnsi="Arial" w:cs="Arial"/>
          <w:sz w:val="26"/>
          <w:szCs w:val="26"/>
        </w:rPr>
      </w:pPr>
      <w:r w:rsidRPr="00AB5DD4">
        <w:rPr>
          <w:rFonts w:ascii="Arial" w:eastAsia="Arial" w:hAnsi="Arial" w:cs="Arial"/>
          <w:sz w:val="26"/>
          <w:szCs w:val="26"/>
        </w:rPr>
        <w:t xml:space="preserve">Que las bases del Plan Nacional de Desarrollo 2018-2022, “Pacto por Colombia, pacto por la Equidad”, establecen que la lucha contra las finanzas criminales es un componente importante en la desarticulación del crimen organizado, </w:t>
      </w:r>
      <w:r w:rsidRPr="00AB5DD4">
        <w:rPr>
          <w:rFonts w:ascii="Arial" w:eastAsia="Arial" w:hAnsi="Arial" w:cs="Arial"/>
          <w:sz w:val="26"/>
          <w:szCs w:val="26"/>
        </w:rPr>
        <w:lastRenderedPageBreak/>
        <w:t>manifestando la necesidad de fortalecer los espacios de cooperación operativa entre las instituciones de inteligencia y las entidades encargadas de la investigación y judicialización.</w:t>
      </w:r>
    </w:p>
    <w:p w14:paraId="2382494A" w14:textId="77777777" w:rsidR="00AB5DD4" w:rsidRPr="00AB5DD4" w:rsidRDefault="00AB5DD4" w:rsidP="00AB5DD4">
      <w:pPr>
        <w:tabs>
          <w:tab w:val="left" w:pos="709"/>
        </w:tabs>
        <w:jc w:val="both"/>
        <w:rPr>
          <w:rFonts w:ascii="Arial" w:eastAsia="Arial" w:hAnsi="Arial" w:cs="Arial"/>
          <w:sz w:val="26"/>
          <w:szCs w:val="26"/>
        </w:rPr>
      </w:pPr>
    </w:p>
    <w:p w14:paraId="584250DB" w14:textId="77777777" w:rsidR="00AB5DD4" w:rsidRPr="00AB5DD4" w:rsidRDefault="00AB5DD4" w:rsidP="00AB5DD4">
      <w:pPr>
        <w:tabs>
          <w:tab w:val="left" w:pos="709"/>
        </w:tabs>
        <w:jc w:val="both"/>
        <w:rPr>
          <w:rFonts w:ascii="Arial" w:eastAsia="Arial" w:hAnsi="Arial" w:cs="Arial"/>
          <w:sz w:val="26"/>
          <w:szCs w:val="26"/>
        </w:rPr>
      </w:pPr>
      <w:r w:rsidRPr="00AB5DD4">
        <w:rPr>
          <w:rFonts w:ascii="Arial" w:eastAsia="Arial" w:hAnsi="Arial" w:cs="Arial"/>
          <w:sz w:val="26"/>
          <w:szCs w:val="26"/>
        </w:rPr>
        <w:t>Que el artículo 4 de la Ley 1941 de 2018 establece: “La Ley 418 de 1997, prorrogada y modificada por las Leyes 548 de 1999, 782 de 2002, 1106 de 2006, 1421 de 2010 y 1738 de 2014, tendrá un artículo nuevo, del siguiente tenor:</w:t>
      </w:r>
    </w:p>
    <w:p w14:paraId="0324CB83" w14:textId="77777777" w:rsidR="00AB5DD4" w:rsidRPr="00AB5DD4" w:rsidRDefault="00AB5DD4" w:rsidP="00AB5DD4">
      <w:pPr>
        <w:tabs>
          <w:tab w:val="left" w:pos="709"/>
        </w:tabs>
        <w:jc w:val="both"/>
        <w:rPr>
          <w:rFonts w:ascii="Arial" w:eastAsia="Arial" w:hAnsi="Arial" w:cs="Arial"/>
          <w:sz w:val="26"/>
          <w:szCs w:val="26"/>
        </w:rPr>
      </w:pPr>
    </w:p>
    <w:p w14:paraId="35A00DEC" w14:textId="77777777" w:rsidR="00AB5DD4" w:rsidRPr="00AB5DD4" w:rsidRDefault="00AB5DD4" w:rsidP="00AB5DD4">
      <w:pPr>
        <w:tabs>
          <w:tab w:val="left" w:pos="709"/>
        </w:tabs>
        <w:jc w:val="both"/>
        <w:rPr>
          <w:rFonts w:ascii="Arial" w:eastAsia="Arial" w:hAnsi="Arial" w:cs="Arial"/>
          <w:sz w:val="26"/>
          <w:szCs w:val="26"/>
        </w:rPr>
      </w:pPr>
      <w:r w:rsidRPr="00AB5DD4">
        <w:rPr>
          <w:rFonts w:ascii="Arial" w:eastAsia="Arial" w:hAnsi="Arial" w:cs="Arial"/>
          <w:sz w:val="26"/>
          <w:szCs w:val="26"/>
        </w:rPr>
        <w:t>Artículo 49A. Créase el Centro de Coordinación Contra las Finanzas de Organizaciones de Delito Transnacional y Terrorismo como una instancia de coordinación interinstitucional que permita fortalecer los canales de comunicación, intercambio y análisis conjunto de información, con el propósito de generar sinergia y sincronización tanto en el nivel estratégico como en el de ejecución entre los organismos que llevan a cabo actividades de inteligencia y las autoridades judiciales. El Centro se crea como una instancia permanente con el objetivo de perseguir y desmantelar las redes de dinero y bienes de origen ilícito o empleados en actividades ilícitas, lavado de activos y financiación de terrorismo, a través del trabajo conjunto y coordinado de la Fuerza Pública, los organismos que realizan actividades de inteligencia y contrainteligencia, la Fiscalía General de la Nación y las autoridades judiciales, en el marco de cada una de sus competencias. La Secretaría Técnica del Centro será ejercida por la Unidad de Información y Análisis Financiero (UIAF). El Gobierno nacional reglamentará la composición y funcionamiento del Centro.”</w:t>
      </w:r>
    </w:p>
    <w:p w14:paraId="5842EC74" w14:textId="77777777" w:rsidR="00AB5DD4" w:rsidRPr="00AB5DD4" w:rsidRDefault="00AB5DD4" w:rsidP="00AB5DD4">
      <w:pPr>
        <w:tabs>
          <w:tab w:val="left" w:pos="709"/>
        </w:tabs>
        <w:jc w:val="both"/>
        <w:rPr>
          <w:rFonts w:ascii="Arial" w:eastAsia="Arial" w:hAnsi="Arial" w:cs="Arial"/>
          <w:sz w:val="26"/>
          <w:szCs w:val="26"/>
        </w:rPr>
      </w:pPr>
    </w:p>
    <w:p w14:paraId="1A760731" w14:textId="77777777" w:rsidR="00AB5DD4" w:rsidRPr="00AB5DD4" w:rsidRDefault="00AB5DD4" w:rsidP="00AB5DD4">
      <w:pPr>
        <w:tabs>
          <w:tab w:val="left" w:pos="709"/>
        </w:tabs>
        <w:jc w:val="both"/>
        <w:rPr>
          <w:rFonts w:ascii="Arial" w:eastAsia="Arial" w:hAnsi="Arial" w:cs="Arial"/>
          <w:sz w:val="26"/>
          <w:szCs w:val="26"/>
        </w:rPr>
      </w:pPr>
      <w:r w:rsidRPr="00AB5DD4">
        <w:rPr>
          <w:rFonts w:ascii="Arial" w:eastAsia="Arial" w:hAnsi="Arial" w:cs="Arial"/>
          <w:sz w:val="26"/>
          <w:szCs w:val="26"/>
        </w:rPr>
        <w:t>Que la Ley estatutaria 1621 de 2013, tiene por “objeto fortalecer el marco jurídico que permite a los organismos que llevan a cabo actividades de inteligencia y contrainteligencia cumplir adecuadamente con su misión constitucional y legal.”; marco jurídico para el funcionamiento y delimitación de la actividad de inteligencia y contrainteligencia para la correcta lucha contra las organizaciones criminales y sus finanzas ilícitas. Lo anterior acorde al decreto reglamentario 857 de 2014.</w:t>
      </w:r>
    </w:p>
    <w:p w14:paraId="3CFEAF9A" w14:textId="77777777" w:rsidR="00AB5DD4" w:rsidRPr="00AB5DD4" w:rsidRDefault="00AB5DD4" w:rsidP="00AB5DD4">
      <w:pPr>
        <w:tabs>
          <w:tab w:val="left" w:pos="709"/>
        </w:tabs>
        <w:jc w:val="both"/>
        <w:rPr>
          <w:rFonts w:ascii="Arial" w:eastAsia="Arial" w:hAnsi="Arial" w:cs="Arial"/>
          <w:sz w:val="26"/>
          <w:szCs w:val="26"/>
        </w:rPr>
      </w:pPr>
    </w:p>
    <w:p w14:paraId="11A387C1" w14:textId="77777777" w:rsidR="00AB5DD4" w:rsidRPr="00AB5DD4" w:rsidRDefault="00AB5DD4" w:rsidP="00AB5DD4">
      <w:pPr>
        <w:tabs>
          <w:tab w:val="left" w:pos="709"/>
        </w:tabs>
        <w:jc w:val="both"/>
        <w:rPr>
          <w:rFonts w:ascii="Arial" w:eastAsia="Arial" w:hAnsi="Arial" w:cs="Arial"/>
          <w:sz w:val="26"/>
          <w:szCs w:val="26"/>
        </w:rPr>
      </w:pPr>
      <w:r w:rsidRPr="00AB5DD4">
        <w:rPr>
          <w:rFonts w:ascii="Arial" w:eastAsia="Arial" w:hAnsi="Arial" w:cs="Arial"/>
          <w:sz w:val="26"/>
          <w:szCs w:val="26"/>
        </w:rPr>
        <w:t xml:space="preserve">Que la Política de Defensa y Seguridad para la Legalidad, el Emprendimiento y la Equidad, PDS, adoptada mediante Resolución No 0596 de 2019 del Ministerio de Defensa Nacional, establece como uno de sus ejes de Transformación Estratégica la disrupción del delito, la cual “pretende la rotura o interrupción brusca del negocio ilícito, con el fin de afectar directamente la cohesión de las organizaciones delincuenciales y propiciar su fragmentación y disolución. Esto implica que dichas organizaciones deben ser enfrentadas buscando siempre su desarticulación y la imposibilidad de que vuelvan a constituirse o que su lugar sea ocupado por nuevas estructuras criminales”.  </w:t>
      </w:r>
    </w:p>
    <w:p w14:paraId="499BC4AA" w14:textId="77777777" w:rsidR="00AB5DD4" w:rsidRPr="00AB5DD4" w:rsidRDefault="00AB5DD4" w:rsidP="00AB5DD4">
      <w:pPr>
        <w:tabs>
          <w:tab w:val="left" w:pos="709"/>
        </w:tabs>
        <w:jc w:val="both"/>
        <w:rPr>
          <w:rFonts w:ascii="Arial" w:eastAsia="Arial" w:hAnsi="Arial" w:cs="Arial"/>
          <w:sz w:val="26"/>
          <w:szCs w:val="26"/>
        </w:rPr>
      </w:pPr>
    </w:p>
    <w:p w14:paraId="01D2A769" w14:textId="2F5FEA62" w:rsidR="00841C6C" w:rsidRDefault="00AB5DD4" w:rsidP="00AB5DD4">
      <w:pPr>
        <w:tabs>
          <w:tab w:val="left" w:pos="709"/>
        </w:tabs>
        <w:jc w:val="both"/>
        <w:rPr>
          <w:rFonts w:ascii="Arial" w:eastAsia="Arial" w:hAnsi="Arial" w:cs="Arial"/>
          <w:sz w:val="26"/>
          <w:szCs w:val="26"/>
        </w:rPr>
      </w:pPr>
      <w:r w:rsidRPr="00AB5DD4">
        <w:rPr>
          <w:rFonts w:ascii="Arial" w:eastAsia="Arial" w:hAnsi="Arial" w:cs="Arial"/>
          <w:sz w:val="26"/>
          <w:szCs w:val="26"/>
        </w:rPr>
        <w:t>Que la Política de Defensa y Seguridad, PDS, numeral 6.2.5.8 establece que “El fortalecimiento de las instituciones y de los mecanismos jurídicos necesarios para la disrupción de los negocios ilícitos es prioridad de esta Política y conlleva el trabajo conjunto de diversas instancias estatales con el fin de encontrar, extinguir el dominio y monetizar con mayor rapidez y efectividad los bienes y recursos ilícitos a las organizaciones criminales”.</w:t>
      </w:r>
    </w:p>
    <w:p w14:paraId="0DAF8F31" w14:textId="77777777" w:rsidR="00AB5DD4" w:rsidRPr="00813ACC" w:rsidRDefault="00AB5DD4" w:rsidP="00AB5DD4">
      <w:pPr>
        <w:tabs>
          <w:tab w:val="left" w:pos="709"/>
        </w:tabs>
        <w:jc w:val="both"/>
        <w:rPr>
          <w:rFonts w:ascii="Arial" w:eastAsia="Arial" w:hAnsi="Arial" w:cs="Arial"/>
          <w:sz w:val="26"/>
          <w:szCs w:val="26"/>
        </w:rPr>
      </w:pPr>
    </w:p>
    <w:p w14:paraId="4A8AC6E7" w14:textId="42244CFD" w:rsidR="00841C6C" w:rsidRPr="00813ACC" w:rsidRDefault="00841C6C" w:rsidP="00841C6C">
      <w:pPr>
        <w:tabs>
          <w:tab w:val="left" w:pos="709"/>
        </w:tabs>
        <w:jc w:val="both"/>
        <w:rPr>
          <w:rFonts w:ascii="Arial" w:eastAsia="Arial" w:hAnsi="Arial" w:cs="Arial"/>
          <w:iCs/>
          <w:sz w:val="26"/>
          <w:szCs w:val="26"/>
        </w:rPr>
      </w:pPr>
      <w:proofErr w:type="gramStart"/>
      <w:r w:rsidRPr="00813ACC">
        <w:rPr>
          <w:rFonts w:ascii="Arial" w:eastAsia="Arial" w:hAnsi="Arial" w:cs="Arial"/>
          <w:iCs/>
          <w:sz w:val="26"/>
          <w:szCs w:val="26"/>
        </w:rPr>
        <w:t>Que</w:t>
      </w:r>
      <w:proofErr w:type="gramEnd"/>
      <w:r w:rsidRPr="00813ACC">
        <w:rPr>
          <w:rFonts w:ascii="Arial" w:eastAsia="Arial" w:hAnsi="Arial" w:cs="Arial"/>
          <w:iCs/>
          <w:sz w:val="26"/>
          <w:szCs w:val="26"/>
        </w:rPr>
        <w:t xml:space="preserve"> en mérito de lo expuesto,</w:t>
      </w:r>
    </w:p>
    <w:p w14:paraId="48FD58A5" w14:textId="77777777" w:rsidR="00841C6C" w:rsidRPr="00813ACC" w:rsidRDefault="00841C6C" w:rsidP="00841C6C">
      <w:pPr>
        <w:tabs>
          <w:tab w:val="left" w:pos="709"/>
        </w:tabs>
        <w:jc w:val="both"/>
        <w:rPr>
          <w:rFonts w:ascii="Arial" w:eastAsia="Arial" w:hAnsi="Arial" w:cs="Arial"/>
          <w:sz w:val="26"/>
          <w:szCs w:val="26"/>
        </w:rPr>
      </w:pPr>
    </w:p>
    <w:p w14:paraId="3A3E8BC8" w14:textId="5DCBE498" w:rsidR="00841C6C" w:rsidRPr="00813ACC" w:rsidRDefault="00841C6C" w:rsidP="00841C6C">
      <w:pPr>
        <w:tabs>
          <w:tab w:val="left" w:pos="709"/>
        </w:tabs>
        <w:jc w:val="both"/>
        <w:rPr>
          <w:rFonts w:ascii="Arial" w:eastAsia="Arial" w:hAnsi="Arial" w:cs="Arial"/>
          <w:sz w:val="26"/>
          <w:szCs w:val="26"/>
        </w:rPr>
      </w:pPr>
    </w:p>
    <w:p w14:paraId="0C854955" w14:textId="1BE07899" w:rsidR="00841C6C" w:rsidRPr="00813ACC" w:rsidRDefault="00841C6C" w:rsidP="00841C6C">
      <w:pPr>
        <w:tabs>
          <w:tab w:val="left" w:pos="709"/>
        </w:tabs>
        <w:jc w:val="center"/>
        <w:rPr>
          <w:rFonts w:ascii="Arial" w:eastAsia="Arial" w:hAnsi="Arial" w:cs="Arial"/>
          <w:b/>
          <w:sz w:val="26"/>
          <w:szCs w:val="26"/>
        </w:rPr>
      </w:pPr>
      <w:r w:rsidRPr="00813ACC">
        <w:rPr>
          <w:rFonts w:ascii="Arial" w:eastAsia="Arial" w:hAnsi="Arial" w:cs="Arial"/>
          <w:b/>
          <w:sz w:val="26"/>
          <w:szCs w:val="26"/>
        </w:rPr>
        <w:t>DECRETA</w:t>
      </w:r>
    </w:p>
    <w:p w14:paraId="18EE6F74" w14:textId="77777777" w:rsidR="00841C6C" w:rsidRPr="00813ACC" w:rsidRDefault="00841C6C" w:rsidP="00841C6C">
      <w:pPr>
        <w:tabs>
          <w:tab w:val="left" w:pos="709"/>
        </w:tabs>
        <w:jc w:val="both"/>
        <w:rPr>
          <w:rFonts w:ascii="Arial" w:eastAsia="Arial" w:hAnsi="Arial" w:cs="Arial"/>
          <w:sz w:val="26"/>
          <w:szCs w:val="26"/>
        </w:rPr>
      </w:pPr>
    </w:p>
    <w:p w14:paraId="31F3192E" w14:textId="17B54C2A"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
          <w:i/>
          <w:iCs/>
          <w:sz w:val="26"/>
          <w:szCs w:val="26"/>
        </w:rPr>
        <w:t xml:space="preserve">ARTÍCULO 1º. </w:t>
      </w:r>
      <w:r w:rsidRPr="004E1BF8">
        <w:rPr>
          <w:rFonts w:ascii="Arial" w:eastAsia="Arial" w:hAnsi="Arial" w:cs="Arial"/>
          <w:b/>
          <w:bCs/>
          <w:i/>
          <w:iCs/>
          <w:sz w:val="26"/>
          <w:szCs w:val="26"/>
        </w:rPr>
        <w:t>Centro contra las Finanzas Ilícitas</w:t>
      </w:r>
      <w:r w:rsidRPr="00AB5DD4">
        <w:rPr>
          <w:rFonts w:ascii="Arial" w:eastAsia="Arial" w:hAnsi="Arial" w:cs="Arial"/>
          <w:bCs/>
          <w:i/>
          <w:iCs/>
          <w:sz w:val="26"/>
          <w:szCs w:val="26"/>
        </w:rPr>
        <w:t>. El Centro de Coordinación Contra las Finanzas Ilícitas de Organizaciones de Delito Transnacional y Terrorismo, en adelante Centro contra las Finanzas Ilícitas –CFI-, es una instancia de coordinación interinstitucional, cuyo objetivo es fortalecer los canales de comunicación, intercambio y análisis conjunto de información, con el propósito de generar sinergia y sincronización en los niveles estratégicos y de ejecución de la Fuerza Pública, entre los organismos que realizan actividades de inteligencia y contrainteligencia, la Fiscalía General de la Nación y las autoridades judiciales. Lo anterior, con el fin de contribuir a la persecución y desmantelamiento de las redes de dinero y bienes de origen ilícito o empleados en actividades ilícitas, lavado de activos y financiación de terrorismo, a cargo de cada una de las autoridades, en el marco de sus competencias.</w:t>
      </w:r>
    </w:p>
    <w:p w14:paraId="5619D832" w14:textId="77777777" w:rsidR="00AB5DD4" w:rsidRPr="00AB5DD4" w:rsidRDefault="00AB5DD4" w:rsidP="00AB5DD4">
      <w:pPr>
        <w:tabs>
          <w:tab w:val="left" w:pos="709"/>
        </w:tabs>
        <w:jc w:val="both"/>
        <w:rPr>
          <w:rFonts w:ascii="Arial" w:eastAsia="Arial" w:hAnsi="Arial" w:cs="Arial"/>
          <w:b/>
          <w:i/>
          <w:iCs/>
          <w:sz w:val="26"/>
          <w:szCs w:val="26"/>
        </w:rPr>
      </w:pPr>
    </w:p>
    <w:p w14:paraId="3887D1E1" w14:textId="78082FB1"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
          <w:i/>
          <w:iCs/>
          <w:sz w:val="26"/>
          <w:szCs w:val="26"/>
        </w:rPr>
        <w:t xml:space="preserve">ARTÍCULO 2º. </w:t>
      </w:r>
      <w:r w:rsidRPr="004E1BF8">
        <w:rPr>
          <w:rFonts w:ascii="Arial" w:eastAsia="Arial" w:hAnsi="Arial" w:cs="Arial"/>
          <w:b/>
          <w:bCs/>
          <w:i/>
          <w:iCs/>
          <w:sz w:val="26"/>
          <w:szCs w:val="26"/>
        </w:rPr>
        <w:t>Integración</w:t>
      </w:r>
      <w:r w:rsidRPr="00AB5DD4">
        <w:rPr>
          <w:rFonts w:ascii="Arial" w:eastAsia="Arial" w:hAnsi="Arial" w:cs="Arial"/>
          <w:bCs/>
          <w:i/>
          <w:iCs/>
          <w:sz w:val="26"/>
          <w:szCs w:val="26"/>
        </w:rPr>
        <w:t>. El Centro de Coordinación Contra las Finanzas Ilícitas de Organizaciones de Delito Transnacional y Terrorismo–CFI -, estará integrado por:</w:t>
      </w:r>
    </w:p>
    <w:p w14:paraId="6D1A8725" w14:textId="77777777" w:rsidR="00AB5DD4" w:rsidRPr="00AB5DD4" w:rsidRDefault="00AB5DD4" w:rsidP="00AB5DD4">
      <w:pPr>
        <w:tabs>
          <w:tab w:val="left" w:pos="709"/>
        </w:tabs>
        <w:jc w:val="both"/>
        <w:rPr>
          <w:rFonts w:ascii="Arial" w:eastAsia="Arial" w:hAnsi="Arial" w:cs="Arial"/>
          <w:bCs/>
          <w:i/>
          <w:iCs/>
          <w:sz w:val="26"/>
          <w:szCs w:val="26"/>
        </w:rPr>
      </w:pPr>
    </w:p>
    <w:p w14:paraId="4D8B64CD" w14:textId="77777777"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Cs/>
          <w:i/>
          <w:iCs/>
          <w:sz w:val="26"/>
          <w:szCs w:val="26"/>
        </w:rPr>
        <w:t>1.</w:t>
      </w:r>
      <w:r w:rsidRPr="00AB5DD4">
        <w:rPr>
          <w:rFonts w:ascii="Arial" w:eastAsia="Arial" w:hAnsi="Arial" w:cs="Arial"/>
          <w:bCs/>
          <w:i/>
          <w:iCs/>
          <w:sz w:val="26"/>
          <w:szCs w:val="26"/>
        </w:rPr>
        <w:tab/>
        <w:t>El Ministerio de Justicia y del Derecho.</w:t>
      </w:r>
    </w:p>
    <w:p w14:paraId="77A6F1EC" w14:textId="77777777"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Cs/>
          <w:i/>
          <w:iCs/>
          <w:sz w:val="26"/>
          <w:szCs w:val="26"/>
        </w:rPr>
        <w:t>2.</w:t>
      </w:r>
      <w:r w:rsidRPr="00AB5DD4">
        <w:rPr>
          <w:rFonts w:ascii="Arial" w:eastAsia="Arial" w:hAnsi="Arial" w:cs="Arial"/>
          <w:bCs/>
          <w:i/>
          <w:iCs/>
          <w:sz w:val="26"/>
          <w:szCs w:val="26"/>
        </w:rPr>
        <w:tab/>
        <w:t>El Ministerio de Defensa Nacional.</w:t>
      </w:r>
    </w:p>
    <w:p w14:paraId="5A9BE8B0" w14:textId="77777777"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Cs/>
          <w:i/>
          <w:iCs/>
          <w:sz w:val="26"/>
          <w:szCs w:val="26"/>
        </w:rPr>
        <w:t>3.</w:t>
      </w:r>
      <w:r w:rsidRPr="00AB5DD4">
        <w:rPr>
          <w:rFonts w:ascii="Arial" w:eastAsia="Arial" w:hAnsi="Arial" w:cs="Arial"/>
          <w:bCs/>
          <w:i/>
          <w:iCs/>
          <w:sz w:val="26"/>
          <w:szCs w:val="26"/>
        </w:rPr>
        <w:tab/>
        <w:t>El Ministerio de Hacienda y Crédito Público.</w:t>
      </w:r>
    </w:p>
    <w:p w14:paraId="2A3A8ED1" w14:textId="77777777"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Cs/>
          <w:i/>
          <w:iCs/>
          <w:sz w:val="26"/>
          <w:szCs w:val="26"/>
        </w:rPr>
        <w:t>4.</w:t>
      </w:r>
      <w:r w:rsidRPr="00AB5DD4">
        <w:rPr>
          <w:rFonts w:ascii="Arial" w:eastAsia="Arial" w:hAnsi="Arial" w:cs="Arial"/>
          <w:bCs/>
          <w:i/>
          <w:iCs/>
          <w:sz w:val="26"/>
          <w:szCs w:val="26"/>
        </w:rPr>
        <w:tab/>
        <w:t>La Dirección Nacional de Inteligencia.</w:t>
      </w:r>
    </w:p>
    <w:p w14:paraId="2385AA77" w14:textId="77777777"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Cs/>
          <w:i/>
          <w:iCs/>
          <w:sz w:val="26"/>
          <w:szCs w:val="26"/>
        </w:rPr>
        <w:t>5.</w:t>
      </w:r>
      <w:r w:rsidRPr="00AB5DD4">
        <w:rPr>
          <w:rFonts w:ascii="Arial" w:eastAsia="Arial" w:hAnsi="Arial" w:cs="Arial"/>
          <w:bCs/>
          <w:i/>
          <w:iCs/>
          <w:sz w:val="26"/>
          <w:szCs w:val="26"/>
        </w:rPr>
        <w:tab/>
        <w:t xml:space="preserve">La Fiscalía General de la Nación. </w:t>
      </w:r>
    </w:p>
    <w:p w14:paraId="59E95618" w14:textId="77777777"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Cs/>
          <w:i/>
          <w:iCs/>
          <w:sz w:val="26"/>
          <w:szCs w:val="26"/>
        </w:rPr>
        <w:t>6.</w:t>
      </w:r>
      <w:r w:rsidRPr="00AB5DD4">
        <w:rPr>
          <w:rFonts w:ascii="Arial" w:eastAsia="Arial" w:hAnsi="Arial" w:cs="Arial"/>
          <w:bCs/>
          <w:i/>
          <w:iCs/>
          <w:sz w:val="26"/>
          <w:szCs w:val="26"/>
        </w:rPr>
        <w:tab/>
        <w:t>La Consejería Presidencial para la Seguridad Nacional.</w:t>
      </w:r>
    </w:p>
    <w:p w14:paraId="6798BFC4" w14:textId="77777777"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Cs/>
          <w:i/>
          <w:iCs/>
          <w:sz w:val="26"/>
          <w:szCs w:val="26"/>
        </w:rPr>
        <w:t>7.</w:t>
      </w:r>
      <w:r w:rsidRPr="00AB5DD4">
        <w:rPr>
          <w:rFonts w:ascii="Arial" w:eastAsia="Arial" w:hAnsi="Arial" w:cs="Arial"/>
          <w:bCs/>
          <w:i/>
          <w:iCs/>
          <w:sz w:val="26"/>
          <w:szCs w:val="26"/>
        </w:rPr>
        <w:tab/>
        <w:t>La Unidad de Información y Análisis Financiero, UIAF.</w:t>
      </w:r>
    </w:p>
    <w:p w14:paraId="6A01B55E" w14:textId="77777777" w:rsidR="00AB5DD4" w:rsidRPr="00AB5DD4" w:rsidRDefault="00AB5DD4" w:rsidP="00AB5DD4">
      <w:pPr>
        <w:tabs>
          <w:tab w:val="left" w:pos="709"/>
        </w:tabs>
        <w:jc w:val="both"/>
        <w:rPr>
          <w:rFonts w:ascii="Arial" w:eastAsia="Arial" w:hAnsi="Arial" w:cs="Arial"/>
          <w:b/>
          <w:i/>
          <w:iCs/>
          <w:sz w:val="26"/>
          <w:szCs w:val="26"/>
        </w:rPr>
      </w:pPr>
    </w:p>
    <w:p w14:paraId="5E97B7F4" w14:textId="25ECB8C4"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Cs/>
          <w:i/>
          <w:iCs/>
          <w:sz w:val="26"/>
          <w:szCs w:val="26"/>
        </w:rPr>
        <w:t>El Centro de Coordinación Contra las Finanzas Ilícitas de Organizaciones de Delito Transnacional y Terrorismo–CFI-, se organizará a través de un Comité Estratégico, un Comité Operativo y de Análisis y una secretaria técnica.</w:t>
      </w:r>
    </w:p>
    <w:p w14:paraId="7D78FF8D" w14:textId="77777777" w:rsidR="00AB5DD4" w:rsidRPr="00AB5DD4" w:rsidRDefault="00AB5DD4" w:rsidP="00AB5DD4">
      <w:pPr>
        <w:tabs>
          <w:tab w:val="left" w:pos="709"/>
        </w:tabs>
        <w:jc w:val="both"/>
        <w:rPr>
          <w:rFonts w:ascii="Arial" w:eastAsia="Arial" w:hAnsi="Arial" w:cs="Arial"/>
          <w:b/>
          <w:i/>
          <w:iCs/>
          <w:sz w:val="26"/>
          <w:szCs w:val="26"/>
        </w:rPr>
      </w:pPr>
    </w:p>
    <w:p w14:paraId="25F0C45A" w14:textId="0578F519" w:rsid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
          <w:i/>
          <w:iCs/>
          <w:sz w:val="26"/>
          <w:szCs w:val="26"/>
        </w:rPr>
        <w:t xml:space="preserve">ARTÍCULO 3º. </w:t>
      </w:r>
      <w:r w:rsidRPr="004E1BF8">
        <w:rPr>
          <w:rFonts w:ascii="Arial" w:eastAsia="Arial" w:hAnsi="Arial" w:cs="Arial"/>
          <w:b/>
          <w:bCs/>
          <w:i/>
          <w:iCs/>
          <w:sz w:val="26"/>
          <w:szCs w:val="26"/>
        </w:rPr>
        <w:t>Comité Estratégico</w:t>
      </w:r>
      <w:r w:rsidRPr="00AB5DD4">
        <w:rPr>
          <w:rFonts w:ascii="Arial" w:eastAsia="Arial" w:hAnsi="Arial" w:cs="Arial"/>
          <w:bCs/>
          <w:i/>
          <w:iCs/>
          <w:sz w:val="26"/>
          <w:szCs w:val="26"/>
        </w:rPr>
        <w:t xml:space="preserve">. El Centro de Coordinación Contra las Finanzas Ilícitas de Organizaciones de Delito Transnacional y </w:t>
      </w:r>
      <w:proofErr w:type="gramStart"/>
      <w:r w:rsidRPr="00AB5DD4">
        <w:rPr>
          <w:rFonts w:ascii="Arial" w:eastAsia="Arial" w:hAnsi="Arial" w:cs="Arial"/>
          <w:bCs/>
          <w:i/>
          <w:iCs/>
          <w:sz w:val="26"/>
          <w:szCs w:val="26"/>
        </w:rPr>
        <w:t>Terrorismo,–</w:t>
      </w:r>
      <w:proofErr w:type="gramEnd"/>
      <w:r w:rsidRPr="00AB5DD4">
        <w:rPr>
          <w:rFonts w:ascii="Arial" w:eastAsia="Arial" w:hAnsi="Arial" w:cs="Arial"/>
          <w:bCs/>
          <w:i/>
          <w:iCs/>
          <w:sz w:val="26"/>
          <w:szCs w:val="26"/>
        </w:rPr>
        <w:t xml:space="preserve">CFI-- tendrá un Comité Estratégico que establecerá las líneas estratégicas, prioridades y objetivos, cursos o líneas de acción, la aprobación del reglamento y los protocolos internos del Centro contra las Finanzas Ilícitas. </w:t>
      </w:r>
    </w:p>
    <w:p w14:paraId="0C5F74E9" w14:textId="77777777" w:rsidR="00AB5DD4" w:rsidRPr="00AB5DD4" w:rsidRDefault="00AB5DD4" w:rsidP="00AB5DD4">
      <w:pPr>
        <w:tabs>
          <w:tab w:val="left" w:pos="709"/>
        </w:tabs>
        <w:jc w:val="both"/>
        <w:rPr>
          <w:rFonts w:ascii="Arial" w:eastAsia="Arial" w:hAnsi="Arial" w:cs="Arial"/>
          <w:bCs/>
          <w:i/>
          <w:iCs/>
          <w:sz w:val="26"/>
          <w:szCs w:val="26"/>
        </w:rPr>
      </w:pPr>
    </w:p>
    <w:p w14:paraId="2544049C" w14:textId="77777777" w:rsidR="00D67240"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Cs/>
          <w:i/>
          <w:iCs/>
          <w:sz w:val="26"/>
          <w:szCs w:val="26"/>
        </w:rPr>
        <w:t>El Comité Estratégico de</w:t>
      </w:r>
      <w:r w:rsidR="00D67240">
        <w:rPr>
          <w:rFonts w:ascii="Arial" w:eastAsia="Arial" w:hAnsi="Arial" w:cs="Arial"/>
          <w:bCs/>
          <w:i/>
          <w:iCs/>
          <w:sz w:val="26"/>
          <w:szCs w:val="26"/>
        </w:rPr>
        <w:t>l</w:t>
      </w:r>
      <w:r w:rsidRPr="00AB5DD4">
        <w:rPr>
          <w:rFonts w:ascii="Arial" w:eastAsia="Arial" w:hAnsi="Arial" w:cs="Arial"/>
          <w:bCs/>
          <w:i/>
          <w:iCs/>
          <w:sz w:val="26"/>
          <w:szCs w:val="26"/>
        </w:rPr>
        <w:t xml:space="preserve"> Centro de Coordinación Contra las Finanzas Ilícitas de Organizaciones de Delito Transnacional y Terrorismo–CFI-, estará integrado por:</w:t>
      </w:r>
    </w:p>
    <w:p w14:paraId="20A97B8D" w14:textId="05A1A503"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Cs/>
          <w:i/>
          <w:iCs/>
          <w:sz w:val="26"/>
          <w:szCs w:val="26"/>
        </w:rPr>
        <w:t xml:space="preserve"> </w:t>
      </w:r>
    </w:p>
    <w:p w14:paraId="20F5954F" w14:textId="77777777"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Cs/>
          <w:i/>
          <w:iCs/>
          <w:sz w:val="26"/>
          <w:szCs w:val="26"/>
        </w:rPr>
        <w:t>1.</w:t>
      </w:r>
      <w:r w:rsidRPr="00AB5DD4">
        <w:rPr>
          <w:rFonts w:ascii="Arial" w:eastAsia="Arial" w:hAnsi="Arial" w:cs="Arial"/>
          <w:bCs/>
          <w:i/>
          <w:iCs/>
          <w:sz w:val="26"/>
          <w:szCs w:val="26"/>
        </w:rPr>
        <w:tab/>
        <w:t>El Ministro de Justicia y del Derecho o el Viceministro de Política Criminal y Justicia Restaurativa</w:t>
      </w:r>
    </w:p>
    <w:p w14:paraId="086DBD50" w14:textId="77777777"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Cs/>
          <w:i/>
          <w:iCs/>
          <w:sz w:val="26"/>
          <w:szCs w:val="26"/>
        </w:rPr>
        <w:lastRenderedPageBreak/>
        <w:t>2.</w:t>
      </w:r>
      <w:r w:rsidRPr="00AB5DD4">
        <w:rPr>
          <w:rFonts w:ascii="Arial" w:eastAsia="Arial" w:hAnsi="Arial" w:cs="Arial"/>
          <w:bCs/>
          <w:i/>
          <w:iCs/>
          <w:sz w:val="26"/>
          <w:szCs w:val="26"/>
        </w:rPr>
        <w:tab/>
        <w:t xml:space="preserve">El Ministro de Defensa Nacional o el </w:t>
      </w:r>
      <w:proofErr w:type="gramStart"/>
      <w:r w:rsidRPr="00AB5DD4">
        <w:rPr>
          <w:rFonts w:ascii="Arial" w:eastAsia="Arial" w:hAnsi="Arial" w:cs="Arial"/>
          <w:bCs/>
          <w:i/>
          <w:iCs/>
          <w:sz w:val="26"/>
          <w:szCs w:val="26"/>
        </w:rPr>
        <w:t>Viceministro</w:t>
      </w:r>
      <w:proofErr w:type="gramEnd"/>
      <w:r w:rsidRPr="00AB5DD4">
        <w:rPr>
          <w:rFonts w:ascii="Arial" w:eastAsia="Arial" w:hAnsi="Arial" w:cs="Arial"/>
          <w:bCs/>
          <w:i/>
          <w:iCs/>
          <w:sz w:val="26"/>
          <w:szCs w:val="26"/>
        </w:rPr>
        <w:t xml:space="preserve"> para las Políticas y Asuntos Internacionales.</w:t>
      </w:r>
    </w:p>
    <w:p w14:paraId="75044FB8" w14:textId="77777777"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Cs/>
          <w:i/>
          <w:iCs/>
          <w:sz w:val="26"/>
          <w:szCs w:val="26"/>
        </w:rPr>
        <w:t>3.</w:t>
      </w:r>
      <w:r w:rsidRPr="00AB5DD4">
        <w:rPr>
          <w:rFonts w:ascii="Arial" w:eastAsia="Arial" w:hAnsi="Arial" w:cs="Arial"/>
          <w:bCs/>
          <w:i/>
          <w:iCs/>
          <w:sz w:val="26"/>
          <w:szCs w:val="26"/>
        </w:rPr>
        <w:tab/>
        <w:t>El Ministro de Hacienda y Crédito Público o el Viceministro de Hacienda.</w:t>
      </w:r>
    </w:p>
    <w:p w14:paraId="417345BF" w14:textId="77777777"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Cs/>
          <w:i/>
          <w:iCs/>
          <w:sz w:val="26"/>
          <w:szCs w:val="26"/>
        </w:rPr>
        <w:t>4.</w:t>
      </w:r>
      <w:r w:rsidRPr="00AB5DD4">
        <w:rPr>
          <w:rFonts w:ascii="Arial" w:eastAsia="Arial" w:hAnsi="Arial" w:cs="Arial"/>
          <w:bCs/>
          <w:i/>
          <w:iCs/>
          <w:sz w:val="26"/>
          <w:szCs w:val="26"/>
        </w:rPr>
        <w:tab/>
        <w:t>El Fiscal General de la Nación o el Vicefiscal General de la Nación.</w:t>
      </w:r>
    </w:p>
    <w:p w14:paraId="7E478C9F" w14:textId="77777777"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Cs/>
          <w:i/>
          <w:iCs/>
          <w:sz w:val="26"/>
          <w:szCs w:val="26"/>
        </w:rPr>
        <w:t>5.</w:t>
      </w:r>
      <w:r w:rsidRPr="00AB5DD4">
        <w:rPr>
          <w:rFonts w:ascii="Arial" w:eastAsia="Arial" w:hAnsi="Arial" w:cs="Arial"/>
          <w:bCs/>
          <w:i/>
          <w:iCs/>
          <w:sz w:val="26"/>
          <w:szCs w:val="26"/>
        </w:rPr>
        <w:tab/>
        <w:t>El Director de la Dirección Nacional de Inteligencia.</w:t>
      </w:r>
    </w:p>
    <w:p w14:paraId="19EAA09B" w14:textId="77777777"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Cs/>
          <w:i/>
          <w:iCs/>
          <w:sz w:val="26"/>
          <w:szCs w:val="26"/>
        </w:rPr>
        <w:t>6.</w:t>
      </w:r>
      <w:r w:rsidRPr="00AB5DD4">
        <w:rPr>
          <w:rFonts w:ascii="Arial" w:eastAsia="Arial" w:hAnsi="Arial" w:cs="Arial"/>
          <w:bCs/>
          <w:i/>
          <w:iCs/>
          <w:sz w:val="26"/>
          <w:szCs w:val="26"/>
        </w:rPr>
        <w:tab/>
        <w:t>El Consejero Presidencial para la Seguridad Nacional.</w:t>
      </w:r>
    </w:p>
    <w:p w14:paraId="59202310" w14:textId="77777777" w:rsidR="00AB5DD4" w:rsidRPr="00AB5DD4" w:rsidRDefault="00AB5DD4" w:rsidP="00AB5DD4">
      <w:pPr>
        <w:tabs>
          <w:tab w:val="left" w:pos="709"/>
        </w:tabs>
        <w:jc w:val="both"/>
        <w:rPr>
          <w:rFonts w:ascii="Arial" w:eastAsia="Arial" w:hAnsi="Arial" w:cs="Arial"/>
          <w:b/>
          <w:i/>
          <w:iCs/>
          <w:sz w:val="26"/>
          <w:szCs w:val="26"/>
        </w:rPr>
      </w:pPr>
    </w:p>
    <w:p w14:paraId="40EE04F7" w14:textId="3A6F5416"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Cs/>
          <w:i/>
          <w:iCs/>
          <w:sz w:val="26"/>
          <w:szCs w:val="26"/>
        </w:rPr>
        <w:t xml:space="preserve">Este Comité se reunirá de manera ordinaria trimestralmente o de manera extraordinaria cuando las circunstancias lo exijan, por solicitud de alguno de sus integrantes, previo requerimiento por escrito a la Secretaría Técnica. Cuando los temas a desarrollar lo exijan, la Secretaría Técnica en cabeza de la UIAF podrá invitar al Comité Estratégico al </w:t>
      </w:r>
      <w:proofErr w:type="gramStart"/>
      <w:r w:rsidRPr="00AB5DD4">
        <w:rPr>
          <w:rFonts w:ascii="Arial" w:eastAsia="Arial" w:hAnsi="Arial" w:cs="Arial"/>
          <w:bCs/>
          <w:i/>
          <w:iCs/>
          <w:sz w:val="26"/>
          <w:szCs w:val="26"/>
        </w:rPr>
        <w:t>Director</w:t>
      </w:r>
      <w:proofErr w:type="gramEnd"/>
      <w:r w:rsidRPr="00AB5DD4">
        <w:rPr>
          <w:rFonts w:ascii="Arial" w:eastAsia="Arial" w:hAnsi="Arial" w:cs="Arial"/>
          <w:bCs/>
          <w:i/>
          <w:iCs/>
          <w:sz w:val="26"/>
          <w:szCs w:val="26"/>
        </w:rPr>
        <w:t xml:space="preserve"> de la Sociedad de Activos Especiales – SAE u otros funcionarios que considere pertinentes para el desarrollo de los objetivos trazados. </w:t>
      </w:r>
    </w:p>
    <w:p w14:paraId="548CD90B" w14:textId="77777777" w:rsidR="00AB5DD4" w:rsidRPr="00AB5DD4" w:rsidRDefault="00AB5DD4" w:rsidP="00AB5DD4">
      <w:pPr>
        <w:tabs>
          <w:tab w:val="left" w:pos="709"/>
        </w:tabs>
        <w:jc w:val="both"/>
        <w:rPr>
          <w:rFonts w:ascii="Arial" w:eastAsia="Arial" w:hAnsi="Arial" w:cs="Arial"/>
          <w:b/>
          <w:i/>
          <w:iCs/>
          <w:sz w:val="26"/>
          <w:szCs w:val="26"/>
        </w:rPr>
      </w:pPr>
    </w:p>
    <w:p w14:paraId="06413DA4" w14:textId="77777777"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
          <w:i/>
          <w:iCs/>
          <w:sz w:val="26"/>
          <w:szCs w:val="26"/>
        </w:rPr>
        <w:t xml:space="preserve">Parágrafo. </w:t>
      </w:r>
      <w:r w:rsidRPr="00AB5DD4">
        <w:rPr>
          <w:rFonts w:ascii="Arial" w:eastAsia="Arial" w:hAnsi="Arial" w:cs="Arial"/>
          <w:bCs/>
          <w:i/>
          <w:iCs/>
          <w:sz w:val="26"/>
          <w:szCs w:val="26"/>
        </w:rPr>
        <w:t xml:space="preserve">La coordinación del Comité Estratégico del Centro de Coordinación Contra las Finanzas Ilícitas de Organizaciones de Delito Transnacional y </w:t>
      </w:r>
      <w:proofErr w:type="gramStart"/>
      <w:r w:rsidRPr="00AB5DD4">
        <w:rPr>
          <w:rFonts w:ascii="Arial" w:eastAsia="Arial" w:hAnsi="Arial" w:cs="Arial"/>
          <w:bCs/>
          <w:i/>
          <w:iCs/>
          <w:sz w:val="26"/>
          <w:szCs w:val="26"/>
        </w:rPr>
        <w:t>Terrorismo,–</w:t>
      </w:r>
      <w:proofErr w:type="gramEnd"/>
      <w:r w:rsidRPr="00AB5DD4">
        <w:rPr>
          <w:rFonts w:ascii="Arial" w:eastAsia="Arial" w:hAnsi="Arial" w:cs="Arial"/>
          <w:bCs/>
          <w:i/>
          <w:iCs/>
          <w:sz w:val="26"/>
          <w:szCs w:val="26"/>
        </w:rPr>
        <w:t>CFI-- será ejercida por la Presidencia de la República a través de la Consejería Presidencial para la Seguridad Nacional.</w:t>
      </w:r>
    </w:p>
    <w:p w14:paraId="0FE6821D" w14:textId="77777777" w:rsidR="00AB5DD4" w:rsidRPr="00AB5DD4" w:rsidRDefault="00AB5DD4" w:rsidP="00AB5DD4">
      <w:pPr>
        <w:tabs>
          <w:tab w:val="left" w:pos="709"/>
        </w:tabs>
        <w:jc w:val="both"/>
        <w:rPr>
          <w:rFonts w:ascii="Arial" w:eastAsia="Arial" w:hAnsi="Arial" w:cs="Arial"/>
          <w:b/>
          <w:i/>
          <w:iCs/>
          <w:sz w:val="26"/>
          <w:szCs w:val="26"/>
        </w:rPr>
      </w:pPr>
    </w:p>
    <w:p w14:paraId="191A5B98" w14:textId="77777777" w:rsidR="00AB5DD4" w:rsidRPr="00AB5DD4" w:rsidRDefault="00AB5DD4" w:rsidP="00AB5DD4">
      <w:pPr>
        <w:tabs>
          <w:tab w:val="left" w:pos="709"/>
        </w:tabs>
        <w:jc w:val="both"/>
        <w:rPr>
          <w:rFonts w:ascii="Arial" w:eastAsia="Arial" w:hAnsi="Arial" w:cs="Arial"/>
          <w:b/>
          <w:i/>
          <w:iCs/>
          <w:sz w:val="26"/>
          <w:szCs w:val="26"/>
        </w:rPr>
      </w:pPr>
      <w:r w:rsidRPr="00AB5DD4">
        <w:rPr>
          <w:rFonts w:ascii="Arial" w:eastAsia="Arial" w:hAnsi="Arial" w:cs="Arial"/>
          <w:b/>
          <w:i/>
          <w:iCs/>
          <w:sz w:val="26"/>
          <w:szCs w:val="26"/>
        </w:rPr>
        <w:t xml:space="preserve">ARTÍCULO 4º: </w:t>
      </w:r>
      <w:r w:rsidRPr="00AB5DD4">
        <w:rPr>
          <w:rFonts w:ascii="Arial" w:eastAsia="Arial" w:hAnsi="Arial" w:cs="Arial"/>
          <w:bCs/>
          <w:i/>
          <w:iCs/>
          <w:sz w:val="26"/>
          <w:szCs w:val="26"/>
        </w:rPr>
        <w:t xml:space="preserve">Funciones del Comité Estratégico: El Centro de Coordinación Contra las Finanzas Ilícitas de Organizaciones de Delito Transnacional y </w:t>
      </w:r>
      <w:proofErr w:type="gramStart"/>
      <w:r w:rsidRPr="00AB5DD4">
        <w:rPr>
          <w:rFonts w:ascii="Arial" w:eastAsia="Arial" w:hAnsi="Arial" w:cs="Arial"/>
          <w:bCs/>
          <w:i/>
          <w:iCs/>
          <w:sz w:val="26"/>
          <w:szCs w:val="26"/>
        </w:rPr>
        <w:t>Terrorismo,–</w:t>
      </w:r>
      <w:proofErr w:type="gramEnd"/>
      <w:r w:rsidRPr="00AB5DD4">
        <w:rPr>
          <w:rFonts w:ascii="Arial" w:eastAsia="Arial" w:hAnsi="Arial" w:cs="Arial"/>
          <w:bCs/>
          <w:i/>
          <w:iCs/>
          <w:sz w:val="26"/>
          <w:szCs w:val="26"/>
        </w:rPr>
        <w:t>CFI- cumplirá las siguientes funciones:</w:t>
      </w:r>
    </w:p>
    <w:p w14:paraId="23388D85" w14:textId="77777777" w:rsidR="00AB5DD4" w:rsidRPr="00AB5DD4" w:rsidRDefault="00AB5DD4" w:rsidP="00AB5DD4">
      <w:pPr>
        <w:tabs>
          <w:tab w:val="left" w:pos="709"/>
        </w:tabs>
        <w:jc w:val="both"/>
        <w:rPr>
          <w:rFonts w:ascii="Arial" w:eastAsia="Arial" w:hAnsi="Arial" w:cs="Arial"/>
          <w:b/>
          <w:i/>
          <w:iCs/>
          <w:sz w:val="26"/>
          <w:szCs w:val="26"/>
        </w:rPr>
      </w:pPr>
    </w:p>
    <w:p w14:paraId="4B99DCBD" w14:textId="77777777"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Cs/>
          <w:i/>
          <w:iCs/>
          <w:sz w:val="26"/>
          <w:szCs w:val="26"/>
        </w:rPr>
        <w:t>1.</w:t>
      </w:r>
      <w:r w:rsidRPr="00AB5DD4">
        <w:rPr>
          <w:rFonts w:ascii="Arial" w:eastAsia="Arial" w:hAnsi="Arial" w:cs="Arial"/>
          <w:bCs/>
          <w:i/>
          <w:iCs/>
          <w:sz w:val="26"/>
          <w:szCs w:val="26"/>
        </w:rPr>
        <w:tab/>
        <w:t>Establecer líneas estratégicas entre las entidades pertenecientes al El Centro de Coordinación Contra las Finanzas Ilícitas de Organizaciones de Delito Transnacional y Terrorismo–CFI-, con el fin de fortalecer los canales de comunicación y a su vez promover el análisis conjunto e intercambio de información, que impacte las redes de valor de las economías ilícitas, a las organizaciones criminales y sus finanzas ilícitas a nivel nacional y transnacional.</w:t>
      </w:r>
    </w:p>
    <w:p w14:paraId="68B62C0E" w14:textId="77777777"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Cs/>
          <w:i/>
          <w:iCs/>
          <w:sz w:val="26"/>
          <w:szCs w:val="26"/>
        </w:rPr>
        <w:t xml:space="preserve"> </w:t>
      </w:r>
    </w:p>
    <w:p w14:paraId="2FC4F66B" w14:textId="77777777"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Cs/>
          <w:i/>
          <w:iCs/>
          <w:sz w:val="26"/>
          <w:szCs w:val="26"/>
        </w:rPr>
        <w:t>2.</w:t>
      </w:r>
      <w:r w:rsidRPr="00AB5DD4">
        <w:rPr>
          <w:rFonts w:ascii="Arial" w:eastAsia="Arial" w:hAnsi="Arial" w:cs="Arial"/>
          <w:bCs/>
          <w:i/>
          <w:iCs/>
          <w:sz w:val="26"/>
          <w:szCs w:val="26"/>
        </w:rPr>
        <w:tab/>
        <w:t>Establecer y priorizar objetivos operativos y estratégicos según la necesidad del Centro de Coordinación Contra las Finanzas Ilícitas de Organizaciones de Delito Transnacional y Terrorismo –CFI-.</w:t>
      </w:r>
    </w:p>
    <w:p w14:paraId="322E3ED7" w14:textId="77777777" w:rsidR="00AB5DD4" w:rsidRPr="00AB5DD4" w:rsidRDefault="00AB5DD4" w:rsidP="00AB5DD4">
      <w:pPr>
        <w:tabs>
          <w:tab w:val="left" w:pos="709"/>
        </w:tabs>
        <w:jc w:val="both"/>
        <w:rPr>
          <w:rFonts w:ascii="Arial" w:eastAsia="Arial" w:hAnsi="Arial" w:cs="Arial"/>
          <w:bCs/>
          <w:i/>
          <w:iCs/>
          <w:sz w:val="26"/>
          <w:szCs w:val="26"/>
        </w:rPr>
      </w:pPr>
    </w:p>
    <w:p w14:paraId="332D7B06" w14:textId="77777777"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Cs/>
          <w:i/>
          <w:iCs/>
          <w:sz w:val="26"/>
          <w:szCs w:val="26"/>
        </w:rPr>
        <w:t>3.</w:t>
      </w:r>
      <w:r w:rsidRPr="00AB5DD4">
        <w:rPr>
          <w:rFonts w:ascii="Arial" w:eastAsia="Arial" w:hAnsi="Arial" w:cs="Arial"/>
          <w:bCs/>
          <w:i/>
          <w:iCs/>
          <w:sz w:val="26"/>
          <w:szCs w:val="26"/>
        </w:rPr>
        <w:tab/>
        <w:t>Aprobar el protocolo de intercambio de información e interoperabilidad de los sistemas de información de ser necesario entre las entidades participes del Centro de Coordinación Contra las Finanzas Ilícitas de Organizaciones de Delito Transnacional y Terrorismo –CFI- que presenta el comité técnico.</w:t>
      </w:r>
    </w:p>
    <w:p w14:paraId="72D56281" w14:textId="77777777" w:rsidR="00AB5DD4" w:rsidRPr="00AB5DD4" w:rsidRDefault="00AB5DD4" w:rsidP="00AB5DD4">
      <w:pPr>
        <w:tabs>
          <w:tab w:val="left" w:pos="709"/>
        </w:tabs>
        <w:jc w:val="both"/>
        <w:rPr>
          <w:rFonts w:ascii="Arial" w:eastAsia="Arial" w:hAnsi="Arial" w:cs="Arial"/>
          <w:bCs/>
          <w:i/>
          <w:iCs/>
          <w:sz w:val="26"/>
          <w:szCs w:val="26"/>
        </w:rPr>
      </w:pPr>
    </w:p>
    <w:p w14:paraId="7F30DA15" w14:textId="77777777"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Cs/>
          <w:i/>
          <w:iCs/>
          <w:sz w:val="26"/>
          <w:szCs w:val="26"/>
        </w:rPr>
        <w:t>4.</w:t>
      </w:r>
      <w:r w:rsidRPr="00AB5DD4">
        <w:rPr>
          <w:rFonts w:ascii="Arial" w:eastAsia="Arial" w:hAnsi="Arial" w:cs="Arial"/>
          <w:bCs/>
          <w:i/>
          <w:iCs/>
          <w:sz w:val="26"/>
          <w:szCs w:val="26"/>
        </w:rPr>
        <w:tab/>
        <w:t>Aprobar y definir el reglamento de funcionamiento del Centro de Coordinación Contra las Finanzas Ilícitas de Organizaciones de Delito Transnacional y Terrorismo –CFI-.</w:t>
      </w:r>
    </w:p>
    <w:p w14:paraId="102B5523" w14:textId="77777777" w:rsidR="00AB5DD4" w:rsidRPr="00AB5DD4" w:rsidRDefault="00AB5DD4" w:rsidP="00AB5DD4">
      <w:pPr>
        <w:tabs>
          <w:tab w:val="left" w:pos="709"/>
        </w:tabs>
        <w:jc w:val="both"/>
        <w:rPr>
          <w:rFonts w:ascii="Arial" w:eastAsia="Arial" w:hAnsi="Arial" w:cs="Arial"/>
          <w:b/>
          <w:i/>
          <w:iCs/>
          <w:sz w:val="26"/>
          <w:szCs w:val="26"/>
        </w:rPr>
      </w:pPr>
    </w:p>
    <w:p w14:paraId="696DDCC7" w14:textId="5BF9A8B5" w:rsid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
          <w:i/>
          <w:iCs/>
          <w:sz w:val="26"/>
          <w:szCs w:val="26"/>
        </w:rPr>
        <w:t xml:space="preserve">ARTÍCULO 5º: Comité Operativo y de Análisis del CFI. </w:t>
      </w:r>
      <w:r w:rsidRPr="00AB5DD4">
        <w:rPr>
          <w:rFonts w:ascii="Arial" w:eastAsia="Arial" w:hAnsi="Arial" w:cs="Arial"/>
          <w:bCs/>
          <w:i/>
          <w:iCs/>
          <w:sz w:val="26"/>
          <w:szCs w:val="26"/>
        </w:rPr>
        <w:t xml:space="preserve">El Centro de Coordinación Contra las Finanzas Ilícitas de Organizaciones de Delito Transnacional y </w:t>
      </w:r>
      <w:proofErr w:type="gramStart"/>
      <w:r w:rsidRPr="00AB5DD4">
        <w:rPr>
          <w:rFonts w:ascii="Arial" w:eastAsia="Arial" w:hAnsi="Arial" w:cs="Arial"/>
          <w:bCs/>
          <w:i/>
          <w:iCs/>
          <w:sz w:val="26"/>
          <w:szCs w:val="26"/>
        </w:rPr>
        <w:t>Terrorismo,–</w:t>
      </w:r>
      <w:proofErr w:type="gramEnd"/>
      <w:r w:rsidRPr="00AB5DD4">
        <w:rPr>
          <w:rFonts w:ascii="Arial" w:eastAsia="Arial" w:hAnsi="Arial" w:cs="Arial"/>
          <w:bCs/>
          <w:i/>
          <w:iCs/>
          <w:sz w:val="26"/>
          <w:szCs w:val="26"/>
        </w:rPr>
        <w:t xml:space="preserve">CFI-, contará con un Comité Operativo y de Análisis, </w:t>
      </w:r>
      <w:r w:rsidRPr="00AB5DD4">
        <w:rPr>
          <w:rFonts w:ascii="Arial" w:eastAsia="Arial" w:hAnsi="Arial" w:cs="Arial"/>
          <w:b/>
          <w:i/>
          <w:iCs/>
          <w:sz w:val="26"/>
          <w:szCs w:val="26"/>
        </w:rPr>
        <w:lastRenderedPageBreak/>
        <w:t>de carácter permanente</w:t>
      </w:r>
      <w:r w:rsidRPr="00AB5DD4">
        <w:rPr>
          <w:rFonts w:ascii="Arial" w:eastAsia="Arial" w:hAnsi="Arial" w:cs="Arial"/>
          <w:bCs/>
          <w:i/>
          <w:iCs/>
          <w:sz w:val="26"/>
          <w:szCs w:val="26"/>
        </w:rPr>
        <w:t xml:space="preserve">, que se encargará de la centralización y análisis de la información de inteligencia y contrainteligencia requerida para el cumplimiento de objetivo señalado en el Artículo 1º. Este Comité estará integrado por los funcionarios designados por los organismos de inteligencia y contrainteligencia y demás entidades que se indican más adelante y tendrá como finalidad compartir, consolidar, analizar, examinar y evaluar la información de inteligencia y contrainteligencia específica para el rastreo de recursos financieros asociados con lavado de activos, sus delitos fuente, la financiación del terrorismo, la financiación de la proliferación de armas de destrucción masiva y el delito transnacional. El desarrollo de las actividades de este Comité se someterá al estricto cumplimiento de la Ley 1621 de 2013 y el Decreto reglamentario 1070 de 2015. </w:t>
      </w:r>
    </w:p>
    <w:p w14:paraId="13CA03FE" w14:textId="77777777" w:rsidR="00AB5DD4" w:rsidRPr="00AB5DD4" w:rsidRDefault="00AB5DD4" w:rsidP="00AB5DD4">
      <w:pPr>
        <w:tabs>
          <w:tab w:val="left" w:pos="709"/>
        </w:tabs>
        <w:jc w:val="both"/>
        <w:rPr>
          <w:rFonts w:ascii="Arial" w:eastAsia="Arial" w:hAnsi="Arial" w:cs="Arial"/>
          <w:bCs/>
          <w:i/>
          <w:iCs/>
          <w:sz w:val="26"/>
          <w:szCs w:val="26"/>
        </w:rPr>
      </w:pPr>
    </w:p>
    <w:p w14:paraId="36BBBFEB" w14:textId="77777777"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Cs/>
          <w:i/>
          <w:iCs/>
          <w:sz w:val="26"/>
          <w:szCs w:val="26"/>
        </w:rPr>
        <w:t>El Comité Operativo y de Análisis centralizará la información de las entidades y organismos de inteligencia que lo integran con el fin de proporcionar información a la Fiscalía General de la Nación, que sirva como criterio orientador de acuerdo con el artículo 35 de la Ley 1621 de 2013 y la jurisprudencia de la Corte Constitucional, en el marco de los procesos judiciales. Así mismo, la Fiscalía General de la Nación hará recomendaciones para mejorar los productos de inteligencia y contrainteligencia que sirvan al mismo fin. También hará recomendaciones al Comité Estratégico para el cumplimiento de su función.</w:t>
      </w:r>
    </w:p>
    <w:p w14:paraId="5BBE7D5A" w14:textId="77777777" w:rsidR="00AB5DD4" w:rsidRPr="00AB5DD4" w:rsidRDefault="00AB5DD4" w:rsidP="00AB5DD4">
      <w:pPr>
        <w:tabs>
          <w:tab w:val="left" w:pos="709"/>
        </w:tabs>
        <w:jc w:val="both"/>
        <w:rPr>
          <w:rFonts w:ascii="Arial" w:eastAsia="Arial" w:hAnsi="Arial" w:cs="Arial"/>
          <w:b/>
          <w:i/>
          <w:iCs/>
          <w:sz w:val="26"/>
          <w:szCs w:val="26"/>
        </w:rPr>
      </w:pPr>
    </w:p>
    <w:p w14:paraId="35DBBD83" w14:textId="4807F1C1"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Cs/>
          <w:i/>
          <w:iCs/>
          <w:sz w:val="26"/>
          <w:szCs w:val="26"/>
        </w:rPr>
        <w:t>El Comité Operativo y de Análisis estará integrado por funcionarios de:</w:t>
      </w:r>
    </w:p>
    <w:p w14:paraId="73D241B7" w14:textId="77777777" w:rsidR="00AB5DD4" w:rsidRPr="00AB5DD4" w:rsidRDefault="00AB5DD4" w:rsidP="00AB5DD4">
      <w:pPr>
        <w:tabs>
          <w:tab w:val="left" w:pos="709"/>
        </w:tabs>
        <w:jc w:val="both"/>
        <w:rPr>
          <w:rFonts w:ascii="Arial" w:eastAsia="Arial" w:hAnsi="Arial" w:cs="Arial"/>
          <w:bCs/>
          <w:i/>
          <w:iCs/>
          <w:sz w:val="26"/>
          <w:szCs w:val="26"/>
        </w:rPr>
      </w:pPr>
    </w:p>
    <w:p w14:paraId="4A021FEF" w14:textId="77777777"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Cs/>
          <w:i/>
          <w:iCs/>
          <w:sz w:val="26"/>
          <w:szCs w:val="26"/>
        </w:rPr>
        <w:t>1.</w:t>
      </w:r>
      <w:r w:rsidRPr="00AB5DD4">
        <w:rPr>
          <w:rFonts w:ascii="Arial" w:eastAsia="Arial" w:hAnsi="Arial" w:cs="Arial"/>
          <w:bCs/>
          <w:i/>
          <w:iCs/>
          <w:sz w:val="26"/>
          <w:szCs w:val="26"/>
        </w:rPr>
        <w:tab/>
        <w:t>La Dirección Nacional de Inteligencia.</w:t>
      </w:r>
    </w:p>
    <w:p w14:paraId="4E8FE964" w14:textId="77777777"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Cs/>
          <w:i/>
          <w:iCs/>
          <w:sz w:val="26"/>
          <w:szCs w:val="26"/>
        </w:rPr>
        <w:t>2.</w:t>
      </w:r>
      <w:r w:rsidRPr="00AB5DD4">
        <w:rPr>
          <w:rFonts w:ascii="Arial" w:eastAsia="Arial" w:hAnsi="Arial" w:cs="Arial"/>
          <w:bCs/>
          <w:i/>
          <w:iCs/>
          <w:sz w:val="26"/>
          <w:szCs w:val="26"/>
        </w:rPr>
        <w:tab/>
        <w:t xml:space="preserve">La Unidad de Información y Análisis Financiero, UIAF. </w:t>
      </w:r>
    </w:p>
    <w:p w14:paraId="01F98BCE" w14:textId="77777777"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Cs/>
          <w:i/>
          <w:iCs/>
          <w:sz w:val="26"/>
          <w:szCs w:val="26"/>
        </w:rPr>
        <w:t>3.</w:t>
      </w:r>
      <w:r w:rsidRPr="00AB5DD4">
        <w:rPr>
          <w:rFonts w:ascii="Arial" w:eastAsia="Arial" w:hAnsi="Arial" w:cs="Arial"/>
          <w:bCs/>
          <w:i/>
          <w:iCs/>
          <w:sz w:val="26"/>
          <w:szCs w:val="26"/>
        </w:rPr>
        <w:tab/>
        <w:t xml:space="preserve">La Fiscalía Delegada contra las Finanzas Criminales. </w:t>
      </w:r>
    </w:p>
    <w:p w14:paraId="5D751595" w14:textId="77777777"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Cs/>
          <w:i/>
          <w:iCs/>
          <w:sz w:val="26"/>
          <w:szCs w:val="26"/>
        </w:rPr>
        <w:t>4.</w:t>
      </w:r>
      <w:r w:rsidRPr="00AB5DD4">
        <w:rPr>
          <w:rFonts w:ascii="Arial" w:eastAsia="Arial" w:hAnsi="Arial" w:cs="Arial"/>
          <w:bCs/>
          <w:i/>
          <w:iCs/>
          <w:sz w:val="26"/>
          <w:szCs w:val="26"/>
        </w:rPr>
        <w:tab/>
        <w:t>El Cuerpo Técnico de Investigación de la Fiscalía General de la Nación.</w:t>
      </w:r>
    </w:p>
    <w:p w14:paraId="6FC9D45D" w14:textId="77777777"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Cs/>
          <w:i/>
          <w:iCs/>
          <w:sz w:val="26"/>
          <w:szCs w:val="26"/>
        </w:rPr>
        <w:t>5.</w:t>
      </w:r>
      <w:r w:rsidRPr="00AB5DD4">
        <w:rPr>
          <w:rFonts w:ascii="Arial" w:eastAsia="Arial" w:hAnsi="Arial" w:cs="Arial"/>
          <w:bCs/>
          <w:i/>
          <w:iCs/>
          <w:sz w:val="26"/>
          <w:szCs w:val="26"/>
        </w:rPr>
        <w:tab/>
        <w:t>El Departamento de Inteligencia y Contrainteligencia Conjunta de las Fuerzas Militares.</w:t>
      </w:r>
    </w:p>
    <w:p w14:paraId="2CE4DF75" w14:textId="77777777"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Cs/>
          <w:i/>
          <w:iCs/>
          <w:sz w:val="26"/>
          <w:szCs w:val="26"/>
        </w:rPr>
        <w:t>6.</w:t>
      </w:r>
      <w:r w:rsidRPr="00AB5DD4">
        <w:rPr>
          <w:rFonts w:ascii="Arial" w:eastAsia="Arial" w:hAnsi="Arial" w:cs="Arial"/>
          <w:bCs/>
          <w:i/>
          <w:iCs/>
          <w:sz w:val="26"/>
          <w:szCs w:val="26"/>
        </w:rPr>
        <w:tab/>
        <w:t xml:space="preserve">Las Jefaturas de Inteligencia de las Fuerzas Militares. </w:t>
      </w:r>
    </w:p>
    <w:p w14:paraId="635D6617" w14:textId="77777777"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Cs/>
          <w:i/>
          <w:iCs/>
          <w:sz w:val="26"/>
          <w:szCs w:val="26"/>
        </w:rPr>
        <w:t>7.</w:t>
      </w:r>
      <w:r w:rsidRPr="00AB5DD4">
        <w:rPr>
          <w:rFonts w:ascii="Arial" w:eastAsia="Arial" w:hAnsi="Arial" w:cs="Arial"/>
          <w:bCs/>
          <w:i/>
          <w:iCs/>
          <w:sz w:val="26"/>
          <w:szCs w:val="26"/>
        </w:rPr>
        <w:tab/>
        <w:t>La Dirección de Inteligencia de la Policía Nacional.</w:t>
      </w:r>
    </w:p>
    <w:p w14:paraId="1122715A" w14:textId="77777777"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Cs/>
          <w:i/>
          <w:iCs/>
          <w:sz w:val="26"/>
          <w:szCs w:val="26"/>
        </w:rPr>
        <w:t>8.</w:t>
      </w:r>
      <w:r w:rsidRPr="00AB5DD4">
        <w:rPr>
          <w:rFonts w:ascii="Arial" w:eastAsia="Arial" w:hAnsi="Arial" w:cs="Arial"/>
          <w:bCs/>
          <w:i/>
          <w:iCs/>
          <w:sz w:val="26"/>
          <w:szCs w:val="26"/>
        </w:rPr>
        <w:tab/>
        <w:t>La Dirección de Investigación Criminal e Interpol de la Policía Nacional.</w:t>
      </w:r>
    </w:p>
    <w:p w14:paraId="716339DF" w14:textId="77777777" w:rsidR="00AB5DD4" w:rsidRPr="00AB5DD4" w:rsidRDefault="00AB5DD4" w:rsidP="00AB5DD4">
      <w:pPr>
        <w:tabs>
          <w:tab w:val="left" w:pos="709"/>
        </w:tabs>
        <w:jc w:val="both"/>
        <w:rPr>
          <w:rFonts w:ascii="Arial" w:eastAsia="Arial" w:hAnsi="Arial" w:cs="Arial"/>
          <w:b/>
          <w:i/>
          <w:iCs/>
          <w:sz w:val="26"/>
          <w:szCs w:val="26"/>
        </w:rPr>
      </w:pPr>
    </w:p>
    <w:p w14:paraId="06B0185A" w14:textId="77777777"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Cs/>
          <w:i/>
          <w:iCs/>
          <w:sz w:val="26"/>
          <w:szCs w:val="26"/>
        </w:rPr>
        <w:t>El Comité Operativo y de Análisis del Centro de Coordinación Contra las Finanzas Ilícitas de Organizaciones de Delito Transnacional y Terrorismo –CFI-, se organizará internamente para el cumplimiento de las tareas de centralización de la información y de análisis, de acuerdo con el Protocolo elaborado por la Secretaría Técnica y aprobado por el Comité Estratégico. Cada entidad miembro del Comité Estratégico determinará el nivel, perfil y número de los funcionarios permanentes asignados por cada institución al Comité Operativo y de Análisis.</w:t>
      </w:r>
    </w:p>
    <w:p w14:paraId="2CA2DD62" w14:textId="77777777" w:rsidR="00AB5DD4" w:rsidRPr="00AB5DD4" w:rsidRDefault="00AB5DD4" w:rsidP="00AB5DD4">
      <w:pPr>
        <w:tabs>
          <w:tab w:val="left" w:pos="709"/>
        </w:tabs>
        <w:jc w:val="both"/>
        <w:rPr>
          <w:rFonts w:ascii="Arial" w:eastAsia="Arial" w:hAnsi="Arial" w:cs="Arial"/>
          <w:b/>
          <w:i/>
          <w:iCs/>
          <w:sz w:val="26"/>
          <w:szCs w:val="26"/>
        </w:rPr>
      </w:pPr>
    </w:p>
    <w:p w14:paraId="7F13C447" w14:textId="42A36BBB"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Cs/>
          <w:i/>
          <w:iCs/>
          <w:sz w:val="26"/>
          <w:szCs w:val="26"/>
        </w:rPr>
        <w:t xml:space="preserve">La Secretaría Técnica en cabeza de la UIAF podrá invitar a sesiones especificas del Comité Operativo, a la Sociedad de Activos Especiales SAE u otras entidades públicas en el marco del artículo 42 de la ley 1621 de 2013. </w:t>
      </w:r>
    </w:p>
    <w:p w14:paraId="345DC32B" w14:textId="77777777" w:rsidR="00AB5DD4" w:rsidRPr="00AB5DD4" w:rsidRDefault="00AB5DD4" w:rsidP="00AB5DD4">
      <w:pPr>
        <w:tabs>
          <w:tab w:val="left" w:pos="709"/>
        </w:tabs>
        <w:jc w:val="both"/>
        <w:rPr>
          <w:rFonts w:ascii="Arial" w:eastAsia="Arial" w:hAnsi="Arial" w:cs="Arial"/>
          <w:b/>
          <w:i/>
          <w:iCs/>
          <w:sz w:val="26"/>
          <w:szCs w:val="26"/>
        </w:rPr>
      </w:pPr>
    </w:p>
    <w:p w14:paraId="0C150757" w14:textId="77777777"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Cs/>
          <w:i/>
          <w:iCs/>
          <w:sz w:val="26"/>
          <w:szCs w:val="26"/>
        </w:rPr>
        <w:lastRenderedPageBreak/>
        <w:t>El Comité operativo y de Análisis del Centro de Coordinación Contra las Finanzas Ilícitas de Organizaciones de Delito Transnacional y Terrorismo –CFI- definirá los estudios de credibilidad y confianza que se deban implementar.</w:t>
      </w:r>
    </w:p>
    <w:p w14:paraId="1DC7495B" w14:textId="77777777" w:rsidR="00AB5DD4" w:rsidRPr="00AB5DD4" w:rsidRDefault="00AB5DD4" w:rsidP="00AB5DD4">
      <w:pPr>
        <w:tabs>
          <w:tab w:val="left" w:pos="709"/>
        </w:tabs>
        <w:jc w:val="both"/>
        <w:rPr>
          <w:rFonts w:ascii="Arial" w:eastAsia="Arial" w:hAnsi="Arial" w:cs="Arial"/>
          <w:b/>
          <w:i/>
          <w:iCs/>
          <w:sz w:val="26"/>
          <w:szCs w:val="26"/>
        </w:rPr>
      </w:pPr>
    </w:p>
    <w:p w14:paraId="0155FD1B" w14:textId="77777777" w:rsidR="00AB5DD4" w:rsidRPr="00AB5DD4" w:rsidRDefault="00AB5DD4" w:rsidP="00AB5DD4">
      <w:pPr>
        <w:tabs>
          <w:tab w:val="left" w:pos="709"/>
        </w:tabs>
        <w:jc w:val="both"/>
        <w:rPr>
          <w:rFonts w:ascii="Arial" w:eastAsia="Arial" w:hAnsi="Arial" w:cs="Arial"/>
          <w:b/>
          <w:i/>
          <w:iCs/>
          <w:sz w:val="26"/>
          <w:szCs w:val="26"/>
        </w:rPr>
      </w:pPr>
      <w:r w:rsidRPr="00AB5DD4">
        <w:rPr>
          <w:rFonts w:ascii="Arial" w:eastAsia="Arial" w:hAnsi="Arial" w:cs="Arial"/>
          <w:b/>
          <w:i/>
          <w:iCs/>
          <w:sz w:val="26"/>
          <w:szCs w:val="26"/>
        </w:rPr>
        <w:t xml:space="preserve">ARTÍCULO 6º. Coordinación Interinstitucional. </w:t>
      </w:r>
      <w:r w:rsidRPr="00AB5DD4">
        <w:rPr>
          <w:rFonts w:ascii="Arial" w:eastAsia="Arial" w:hAnsi="Arial" w:cs="Arial"/>
          <w:bCs/>
          <w:i/>
          <w:iCs/>
          <w:sz w:val="26"/>
          <w:szCs w:val="26"/>
        </w:rPr>
        <w:t>Para la adecuada consecución de los fines establecidos en el artículo 4 de la Ley 1941 de 2018, las entidades que conforman el Centro de Coordinación Contra las Finanzas Ilícitas de Organizaciones de Delito Transnacional y Terrorismo –CFI-, actuarán armónicamente bajo su marco normativo y de conformidad con sus competencias legales. La coordinación será realizada de conformidad con los principios de eficacia, economía, celeridad, complementariedad, cooperación y especialización, y estará enmarcada por el deber de colaboración armónica de las entidades públicas del Estado.</w:t>
      </w:r>
      <w:r w:rsidRPr="00AB5DD4">
        <w:rPr>
          <w:rFonts w:ascii="Arial" w:eastAsia="Arial" w:hAnsi="Arial" w:cs="Arial"/>
          <w:b/>
          <w:i/>
          <w:iCs/>
          <w:sz w:val="26"/>
          <w:szCs w:val="26"/>
        </w:rPr>
        <w:t xml:space="preserve"> </w:t>
      </w:r>
    </w:p>
    <w:p w14:paraId="5ADBAE81" w14:textId="77777777" w:rsidR="00AB5DD4" w:rsidRPr="00AB5DD4" w:rsidRDefault="00AB5DD4" w:rsidP="00AB5DD4">
      <w:pPr>
        <w:tabs>
          <w:tab w:val="left" w:pos="709"/>
        </w:tabs>
        <w:jc w:val="both"/>
        <w:rPr>
          <w:rFonts w:ascii="Arial" w:eastAsia="Arial" w:hAnsi="Arial" w:cs="Arial"/>
          <w:b/>
          <w:i/>
          <w:iCs/>
          <w:sz w:val="26"/>
          <w:szCs w:val="26"/>
        </w:rPr>
      </w:pPr>
    </w:p>
    <w:p w14:paraId="38C25F76" w14:textId="77777777"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
          <w:i/>
          <w:iCs/>
          <w:sz w:val="26"/>
          <w:szCs w:val="26"/>
        </w:rPr>
        <w:t xml:space="preserve">ARTÍCULO 7º. Secretaría Técnica. </w:t>
      </w:r>
      <w:r w:rsidRPr="00AB5DD4">
        <w:rPr>
          <w:rFonts w:ascii="Arial" w:eastAsia="Arial" w:hAnsi="Arial" w:cs="Arial"/>
          <w:bCs/>
          <w:i/>
          <w:iCs/>
          <w:sz w:val="26"/>
          <w:szCs w:val="26"/>
        </w:rPr>
        <w:t>La Secretaría Técnica del Centro de Coordinación Contra las Finanzas Ilícitas de Organizaciones de Delito Transnacional y Terrorismo –CFI-, será ejercida por la Unidad de Información y Análisis Financiero, UIAF, y cumplirá las siguientes funciones:</w:t>
      </w:r>
    </w:p>
    <w:p w14:paraId="13D4F395" w14:textId="77777777" w:rsidR="00AB5DD4" w:rsidRPr="00AB5DD4" w:rsidRDefault="00AB5DD4" w:rsidP="00AB5DD4">
      <w:pPr>
        <w:tabs>
          <w:tab w:val="left" w:pos="709"/>
        </w:tabs>
        <w:jc w:val="both"/>
        <w:rPr>
          <w:rFonts w:ascii="Arial" w:eastAsia="Arial" w:hAnsi="Arial" w:cs="Arial"/>
          <w:bCs/>
          <w:i/>
          <w:iCs/>
          <w:sz w:val="26"/>
          <w:szCs w:val="26"/>
        </w:rPr>
      </w:pPr>
    </w:p>
    <w:p w14:paraId="6B915A11" w14:textId="77777777"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Cs/>
          <w:i/>
          <w:iCs/>
          <w:sz w:val="26"/>
          <w:szCs w:val="26"/>
        </w:rPr>
        <w:t>1.</w:t>
      </w:r>
      <w:r w:rsidRPr="00AB5DD4">
        <w:rPr>
          <w:rFonts w:ascii="Arial" w:eastAsia="Arial" w:hAnsi="Arial" w:cs="Arial"/>
          <w:bCs/>
          <w:i/>
          <w:iCs/>
          <w:sz w:val="26"/>
          <w:szCs w:val="26"/>
        </w:rPr>
        <w:tab/>
        <w:t>Coordinar y articular las actividades del Centro de Coordinación Contra las Finanzas Ilícitas de Organizaciones de Delito Transnacional y Terrorismo –CFI-, para el cumplimiento del presente decreto y de las directrices impartidas por el Comité Estratégico.</w:t>
      </w:r>
    </w:p>
    <w:p w14:paraId="42392E32" w14:textId="77777777" w:rsidR="00AB5DD4" w:rsidRPr="00AB5DD4" w:rsidRDefault="00AB5DD4" w:rsidP="00AB5DD4">
      <w:pPr>
        <w:tabs>
          <w:tab w:val="left" w:pos="709"/>
        </w:tabs>
        <w:jc w:val="both"/>
        <w:rPr>
          <w:rFonts w:ascii="Arial" w:eastAsia="Arial" w:hAnsi="Arial" w:cs="Arial"/>
          <w:bCs/>
          <w:i/>
          <w:iCs/>
          <w:sz w:val="26"/>
          <w:szCs w:val="26"/>
        </w:rPr>
      </w:pPr>
    </w:p>
    <w:p w14:paraId="26ADFCEC" w14:textId="77777777"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Cs/>
          <w:i/>
          <w:iCs/>
          <w:sz w:val="26"/>
          <w:szCs w:val="26"/>
        </w:rPr>
        <w:t>2.</w:t>
      </w:r>
      <w:r w:rsidRPr="00AB5DD4">
        <w:rPr>
          <w:rFonts w:ascii="Arial" w:eastAsia="Arial" w:hAnsi="Arial" w:cs="Arial"/>
          <w:bCs/>
          <w:i/>
          <w:iCs/>
          <w:sz w:val="26"/>
          <w:szCs w:val="26"/>
        </w:rPr>
        <w:tab/>
        <w:t xml:space="preserve">Convocar y servir de enlace entre el Comité Estratégico y el Comité Operativo y de Análisis, </w:t>
      </w:r>
      <w:proofErr w:type="gramStart"/>
      <w:r w:rsidRPr="00AB5DD4">
        <w:rPr>
          <w:rFonts w:ascii="Arial" w:eastAsia="Arial" w:hAnsi="Arial" w:cs="Arial"/>
          <w:bCs/>
          <w:i/>
          <w:iCs/>
          <w:sz w:val="26"/>
          <w:szCs w:val="26"/>
        </w:rPr>
        <w:t>de acuerdo al</w:t>
      </w:r>
      <w:proofErr w:type="gramEnd"/>
      <w:r w:rsidRPr="00AB5DD4">
        <w:rPr>
          <w:rFonts w:ascii="Arial" w:eastAsia="Arial" w:hAnsi="Arial" w:cs="Arial"/>
          <w:bCs/>
          <w:i/>
          <w:iCs/>
          <w:sz w:val="26"/>
          <w:szCs w:val="26"/>
        </w:rPr>
        <w:t xml:space="preserve"> protocolo interno que adopte el Comité Estratégico.</w:t>
      </w:r>
    </w:p>
    <w:p w14:paraId="7BCCAB85" w14:textId="77777777" w:rsidR="00AB5DD4" w:rsidRPr="00AB5DD4" w:rsidRDefault="00AB5DD4" w:rsidP="00AB5DD4">
      <w:pPr>
        <w:tabs>
          <w:tab w:val="left" w:pos="709"/>
        </w:tabs>
        <w:jc w:val="both"/>
        <w:rPr>
          <w:rFonts w:ascii="Arial" w:eastAsia="Arial" w:hAnsi="Arial" w:cs="Arial"/>
          <w:bCs/>
          <w:i/>
          <w:iCs/>
          <w:sz w:val="26"/>
          <w:szCs w:val="26"/>
        </w:rPr>
      </w:pPr>
    </w:p>
    <w:p w14:paraId="75DCF996" w14:textId="77777777"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Cs/>
          <w:i/>
          <w:iCs/>
          <w:sz w:val="26"/>
          <w:szCs w:val="26"/>
        </w:rPr>
        <w:t>3.</w:t>
      </w:r>
      <w:r w:rsidRPr="00AB5DD4">
        <w:rPr>
          <w:rFonts w:ascii="Arial" w:eastAsia="Arial" w:hAnsi="Arial" w:cs="Arial"/>
          <w:bCs/>
          <w:i/>
          <w:iCs/>
          <w:sz w:val="26"/>
          <w:szCs w:val="26"/>
        </w:rPr>
        <w:tab/>
        <w:t>Proponer protocolos para facilitar la transferencia, intercambio, retroalimentación y análisis de información derivada del esfuerzo unificado entre los organismos e instituciones que hacen parte del Centro de Coordinación Contra las Finanzas Ilícitas de Organizaciones de Delito Transnacional y Terrorismo –CFI-.</w:t>
      </w:r>
    </w:p>
    <w:p w14:paraId="395FDB77" w14:textId="77777777" w:rsidR="00AB5DD4" w:rsidRPr="00AB5DD4" w:rsidRDefault="00AB5DD4" w:rsidP="00AB5DD4">
      <w:pPr>
        <w:tabs>
          <w:tab w:val="left" w:pos="709"/>
        </w:tabs>
        <w:jc w:val="both"/>
        <w:rPr>
          <w:rFonts w:ascii="Arial" w:eastAsia="Arial" w:hAnsi="Arial" w:cs="Arial"/>
          <w:bCs/>
          <w:i/>
          <w:iCs/>
          <w:sz w:val="26"/>
          <w:szCs w:val="26"/>
        </w:rPr>
      </w:pPr>
    </w:p>
    <w:p w14:paraId="2D733455" w14:textId="77777777"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Cs/>
          <w:i/>
          <w:iCs/>
          <w:sz w:val="26"/>
          <w:szCs w:val="26"/>
        </w:rPr>
        <w:t>4.</w:t>
      </w:r>
      <w:r w:rsidRPr="00AB5DD4">
        <w:rPr>
          <w:rFonts w:ascii="Arial" w:eastAsia="Arial" w:hAnsi="Arial" w:cs="Arial"/>
          <w:bCs/>
          <w:i/>
          <w:iCs/>
          <w:sz w:val="26"/>
          <w:szCs w:val="26"/>
        </w:rPr>
        <w:tab/>
        <w:t>Analizar, revisar y proponer recomendaciones frente a los informes que genere el Comité Operativo y de Análisis y orientar la toma de decisiones del Comité Estratégico frente al accionar de las organizaciones criminales y sus financiadores.</w:t>
      </w:r>
    </w:p>
    <w:p w14:paraId="37AB5B06" w14:textId="77777777" w:rsidR="00AB5DD4" w:rsidRPr="00AB5DD4" w:rsidRDefault="00AB5DD4" w:rsidP="00AB5DD4">
      <w:pPr>
        <w:tabs>
          <w:tab w:val="left" w:pos="709"/>
        </w:tabs>
        <w:jc w:val="both"/>
        <w:rPr>
          <w:rFonts w:ascii="Arial" w:eastAsia="Arial" w:hAnsi="Arial" w:cs="Arial"/>
          <w:bCs/>
          <w:i/>
          <w:iCs/>
          <w:sz w:val="26"/>
          <w:szCs w:val="26"/>
        </w:rPr>
      </w:pPr>
    </w:p>
    <w:p w14:paraId="43CFCD38" w14:textId="77777777"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Cs/>
          <w:i/>
          <w:iCs/>
          <w:sz w:val="26"/>
          <w:szCs w:val="26"/>
        </w:rPr>
        <w:t>5.</w:t>
      </w:r>
      <w:r w:rsidRPr="00AB5DD4">
        <w:rPr>
          <w:rFonts w:ascii="Arial" w:eastAsia="Arial" w:hAnsi="Arial" w:cs="Arial"/>
          <w:bCs/>
          <w:i/>
          <w:iCs/>
          <w:sz w:val="26"/>
          <w:szCs w:val="26"/>
        </w:rPr>
        <w:tab/>
        <w:t xml:space="preserve">Recibir y consolidar la información relacionada con el lavado de activos y sus delitos fuente, la financiación del terrorismo y la financiación de la proliferación de armas de destrucción masiva. </w:t>
      </w:r>
    </w:p>
    <w:p w14:paraId="1600C798" w14:textId="77777777" w:rsidR="00AB5DD4" w:rsidRPr="00AB5DD4" w:rsidRDefault="00AB5DD4" w:rsidP="00AB5DD4">
      <w:pPr>
        <w:tabs>
          <w:tab w:val="left" w:pos="709"/>
        </w:tabs>
        <w:jc w:val="both"/>
        <w:rPr>
          <w:rFonts w:ascii="Arial" w:eastAsia="Arial" w:hAnsi="Arial" w:cs="Arial"/>
          <w:bCs/>
          <w:i/>
          <w:iCs/>
          <w:sz w:val="26"/>
          <w:szCs w:val="26"/>
        </w:rPr>
      </w:pPr>
    </w:p>
    <w:p w14:paraId="36F5DB6D" w14:textId="77777777"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Cs/>
          <w:i/>
          <w:iCs/>
          <w:sz w:val="26"/>
          <w:szCs w:val="26"/>
        </w:rPr>
        <w:t>6.</w:t>
      </w:r>
      <w:r w:rsidRPr="00AB5DD4">
        <w:rPr>
          <w:rFonts w:ascii="Arial" w:eastAsia="Arial" w:hAnsi="Arial" w:cs="Arial"/>
          <w:bCs/>
          <w:i/>
          <w:iCs/>
          <w:sz w:val="26"/>
          <w:szCs w:val="26"/>
        </w:rPr>
        <w:tab/>
        <w:t xml:space="preserve">Citar al Comité Estratégico trimestralmente o de manera extraordinaria, a solicitud de alguno de sus miembros.  </w:t>
      </w:r>
    </w:p>
    <w:p w14:paraId="10EFA9D6" w14:textId="77777777" w:rsidR="00AB5DD4" w:rsidRPr="00AB5DD4" w:rsidRDefault="00AB5DD4" w:rsidP="00AB5DD4">
      <w:pPr>
        <w:tabs>
          <w:tab w:val="left" w:pos="709"/>
        </w:tabs>
        <w:jc w:val="both"/>
        <w:rPr>
          <w:rFonts w:ascii="Arial" w:eastAsia="Arial" w:hAnsi="Arial" w:cs="Arial"/>
          <w:b/>
          <w:i/>
          <w:iCs/>
          <w:sz w:val="26"/>
          <w:szCs w:val="26"/>
        </w:rPr>
      </w:pPr>
    </w:p>
    <w:p w14:paraId="555323EC" w14:textId="77777777"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Cs/>
          <w:i/>
          <w:iCs/>
          <w:sz w:val="26"/>
          <w:szCs w:val="26"/>
        </w:rPr>
        <w:lastRenderedPageBreak/>
        <w:t>7.</w:t>
      </w:r>
      <w:r w:rsidRPr="00AB5DD4">
        <w:rPr>
          <w:rFonts w:ascii="Arial" w:eastAsia="Arial" w:hAnsi="Arial" w:cs="Arial"/>
          <w:bCs/>
          <w:i/>
          <w:iCs/>
          <w:sz w:val="26"/>
          <w:szCs w:val="26"/>
        </w:rPr>
        <w:tab/>
        <w:t>Remitir a la Fiscalía General de la Nación la información generada por el Comité Operativo y de Análisis del Centro de Coordinación Contra las Finanzas Ilícitas de Organizaciones de Delito Transnacional y Terrorismo –CFI-, de conformidad con el protocolo que se adopte para tal efecto.</w:t>
      </w:r>
    </w:p>
    <w:p w14:paraId="719602E0" w14:textId="77777777" w:rsidR="00AB5DD4" w:rsidRPr="00AB5DD4" w:rsidRDefault="00AB5DD4" w:rsidP="00AB5DD4">
      <w:pPr>
        <w:tabs>
          <w:tab w:val="left" w:pos="709"/>
        </w:tabs>
        <w:jc w:val="both"/>
        <w:rPr>
          <w:rFonts w:ascii="Arial" w:eastAsia="Arial" w:hAnsi="Arial" w:cs="Arial"/>
          <w:bCs/>
          <w:i/>
          <w:iCs/>
          <w:sz w:val="26"/>
          <w:szCs w:val="26"/>
        </w:rPr>
      </w:pPr>
    </w:p>
    <w:p w14:paraId="22F94C07" w14:textId="77777777"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Cs/>
          <w:i/>
          <w:iCs/>
          <w:sz w:val="26"/>
          <w:szCs w:val="26"/>
        </w:rPr>
        <w:t>8.</w:t>
      </w:r>
      <w:r w:rsidRPr="00AB5DD4">
        <w:rPr>
          <w:rFonts w:ascii="Arial" w:eastAsia="Arial" w:hAnsi="Arial" w:cs="Arial"/>
          <w:bCs/>
          <w:i/>
          <w:iCs/>
          <w:sz w:val="26"/>
          <w:szCs w:val="26"/>
        </w:rPr>
        <w:tab/>
        <w:t>Las demás funciones que sean necesarias para el cumplimiento de los objetivos del Centro de Coordinación Contra las Finanzas Ilícitas de Organizaciones de Delito Transnacional y Terrorismo –CFI.</w:t>
      </w:r>
    </w:p>
    <w:p w14:paraId="50E67DBC" w14:textId="77777777" w:rsidR="00AB5DD4" w:rsidRPr="00AB5DD4" w:rsidRDefault="00AB5DD4" w:rsidP="00AB5DD4">
      <w:pPr>
        <w:tabs>
          <w:tab w:val="left" w:pos="709"/>
        </w:tabs>
        <w:jc w:val="both"/>
        <w:rPr>
          <w:rFonts w:ascii="Arial" w:eastAsia="Arial" w:hAnsi="Arial" w:cs="Arial"/>
          <w:bCs/>
          <w:i/>
          <w:iCs/>
          <w:sz w:val="26"/>
          <w:szCs w:val="26"/>
        </w:rPr>
      </w:pPr>
    </w:p>
    <w:p w14:paraId="3572834B" w14:textId="77777777"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
          <w:i/>
          <w:iCs/>
          <w:sz w:val="26"/>
          <w:szCs w:val="26"/>
        </w:rPr>
        <w:t xml:space="preserve">ARTÍCULO 8º. Protocolo para el manejo de la información. </w:t>
      </w:r>
      <w:r w:rsidRPr="00AB5DD4">
        <w:rPr>
          <w:rFonts w:ascii="Arial" w:eastAsia="Arial" w:hAnsi="Arial" w:cs="Arial"/>
          <w:bCs/>
          <w:i/>
          <w:iCs/>
          <w:sz w:val="26"/>
          <w:szCs w:val="26"/>
        </w:rPr>
        <w:t>Para asegurar el cumplimiento de las disposiciones sobre reserva de la información, la Unidad de Información y Análisis Financiero propondrá un protocolo para aprobación del Comité Estratégico. Este protocolo contemplará lineamientos para la clasificación de los documentos que produzca el Centro de Coordinación Contra las Finanzas Ilícitas de Organizaciones de Delito Transnacional y Terrorismo–CFI--, conforme al ordenamiento jurídico vigente.</w:t>
      </w:r>
    </w:p>
    <w:p w14:paraId="0523A09A" w14:textId="77777777" w:rsidR="00AB5DD4" w:rsidRPr="00AB5DD4" w:rsidRDefault="00AB5DD4" w:rsidP="00AB5DD4">
      <w:pPr>
        <w:tabs>
          <w:tab w:val="left" w:pos="709"/>
        </w:tabs>
        <w:jc w:val="both"/>
        <w:rPr>
          <w:rFonts w:ascii="Arial" w:eastAsia="Arial" w:hAnsi="Arial" w:cs="Arial"/>
          <w:bCs/>
          <w:i/>
          <w:iCs/>
          <w:sz w:val="26"/>
          <w:szCs w:val="26"/>
        </w:rPr>
      </w:pPr>
    </w:p>
    <w:p w14:paraId="42D4EAF1" w14:textId="77777777" w:rsidR="00AB5DD4" w:rsidRPr="00AB5DD4" w:rsidRDefault="00AB5DD4" w:rsidP="00AB5DD4">
      <w:pPr>
        <w:tabs>
          <w:tab w:val="left" w:pos="709"/>
        </w:tabs>
        <w:jc w:val="both"/>
        <w:rPr>
          <w:rFonts w:ascii="Arial" w:eastAsia="Arial" w:hAnsi="Arial" w:cs="Arial"/>
          <w:bCs/>
          <w:i/>
          <w:iCs/>
          <w:sz w:val="26"/>
          <w:szCs w:val="26"/>
        </w:rPr>
      </w:pPr>
      <w:r w:rsidRPr="00AB5DD4">
        <w:rPr>
          <w:rFonts w:ascii="Arial" w:eastAsia="Arial" w:hAnsi="Arial" w:cs="Arial"/>
          <w:b/>
          <w:i/>
          <w:iCs/>
          <w:sz w:val="26"/>
          <w:szCs w:val="26"/>
        </w:rPr>
        <w:t xml:space="preserve">ARTÍCULO 9. Supervisión y Control. </w:t>
      </w:r>
      <w:r w:rsidRPr="00AB5DD4">
        <w:rPr>
          <w:rFonts w:ascii="Arial" w:eastAsia="Arial" w:hAnsi="Arial" w:cs="Arial"/>
          <w:bCs/>
          <w:i/>
          <w:iCs/>
          <w:sz w:val="26"/>
          <w:szCs w:val="26"/>
        </w:rPr>
        <w:t>El informe de que trata el artículo 18 de la Ley 1621 de 2013 y que deben presentar los inspectores o jefes de control interno de los organismos de inteligencia y contrainteligencia, incluirá un informe de cumplimiento de los principios, límites y fines enunciados en la ley 1621 de 2013 en desarrollo de las actividades enmarcadas en el CFI.</w:t>
      </w:r>
    </w:p>
    <w:p w14:paraId="7D4605D3" w14:textId="77777777" w:rsidR="00AB5DD4" w:rsidRPr="00AB5DD4" w:rsidRDefault="00AB5DD4" w:rsidP="00AB5DD4">
      <w:pPr>
        <w:tabs>
          <w:tab w:val="left" w:pos="709"/>
        </w:tabs>
        <w:jc w:val="both"/>
        <w:rPr>
          <w:rFonts w:ascii="Arial" w:eastAsia="Arial" w:hAnsi="Arial" w:cs="Arial"/>
          <w:b/>
          <w:i/>
          <w:iCs/>
          <w:sz w:val="26"/>
          <w:szCs w:val="26"/>
        </w:rPr>
      </w:pPr>
    </w:p>
    <w:p w14:paraId="2A8FDFAE" w14:textId="025A6D89" w:rsidR="00841C6C" w:rsidRPr="00AB5DD4" w:rsidRDefault="00AB5DD4" w:rsidP="00AB5DD4">
      <w:pPr>
        <w:tabs>
          <w:tab w:val="left" w:pos="709"/>
        </w:tabs>
        <w:jc w:val="both"/>
        <w:rPr>
          <w:rFonts w:ascii="Arial" w:hAnsi="Arial" w:cs="Arial"/>
          <w:bCs/>
          <w:sz w:val="26"/>
          <w:szCs w:val="26"/>
        </w:rPr>
      </w:pPr>
      <w:r w:rsidRPr="00AB5DD4">
        <w:rPr>
          <w:rFonts w:ascii="Arial" w:eastAsia="Arial" w:hAnsi="Arial" w:cs="Arial"/>
          <w:bCs/>
          <w:i/>
          <w:iCs/>
          <w:sz w:val="26"/>
          <w:szCs w:val="26"/>
        </w:rPr>
        <w:t>La Secretaría Técnica del CFI llevará un registro de la presentación de estos informes, a efectos de control y seguimiento del CFI.</w:t>
      </w:r>
    </w:p>
    <w:p w14:paraId="6C84E389" w14:textId="77777777" w:rsidR="00841C6C" w:rsidRPr="00813ACC" w:rsidRDefault="00841C6C" w:rsidP="00841C6C">
      <w:pPr>
        <w:jc w:val="both"/>
        <w:rPr>
          <w:rFonts w:ascii="Arial" w:hAnsi="Arial" w:cs="Arial"/>
          <w:sz w:val="26"/>
          <w:szCs w:val="26"/>
        </w:rPr>
      </w:pPr>
    </w:p>
    <w:p w14:paraId="4119E9FE" w14:textId="28DAC67A" w:rsidR="00841C6C" w:rsidRPr="00813ACC" w:rsidRDefault="00EA0ADC" w:rsidP="00841C6C">
      <w:pPr>
        <w:jc w:val="both"/>
        <w:rPr>
          <w:rFonts w:ascii="Arial" w:hAnsi="Arial" w:cs="Arial"/>
          <w:sz w:val="26"/>
          <w:szCs w:val="26"/>
        </w:rPr>
      </w:pPr>
      <w:r>
        <w:rPr>
          <w:rFonts w:ascii="Arial" w:hAnsi="Arial" w:cs="Arial"/>
          <w:b/>
          <w:bCs/>
          <w:sz w:val="26"/>
          <w:szCs w:val="26"/>
        </w:rPr>
        <w:t>ARTÍCULO 10</w:t>
      </w:r>
      <w:r w:rsidR="00841C6C" w:rsidRPr="00813ACC">
        <w:rPr>
          <w:rFonts w:ascii="Arial" w:hAnsi="Arial" w:cs="Arial"/>
          <w:b/>
          <w:bCs/>
          <w:sz w:val="26"/>
          <w:szCs w:val="26"/>
        </w:rPr>
        <w:t xml:space="preserve">. </w:t>
      </w:r>
      <w:r w:rsidR="00841C6C" w:rsidRPr="00813ACC">
        <w:rPr>
          <w:rFonts w:ascii="Arial" w:hAnsi="Arial" w:cs="Arial"/>
          <w:b/>
          <w:bCs/>
          <w:i/>
          <w:iCs/>
          <w:sz w:val="26"/>
          <w:szCs w:val="26"/>
        </w:rPr>
        <w:t>Vigencia.</w:t>
      </w:r>
      <w:r w:rsidR="00841C6C" w:rsidRPr="00813ACC">
        <w:rPr>
          <w:rFonts w:ascii="Arial" w:hAnsi="Arial" w:cs="Arial"/>
          <w:sz w:val="26"/>
          <w:szCs w:val="26"/>
        </w:rPr>
        <w:t xml:space="preserve"> El presente Decreto rige a partir de su publicación.</w:t>
      </w:r>
    </w:p>
    <w:p w14:paraId="722C3868" w14:textId="77777777" w:rsidR="00841C6C" w:rsidRPr="00813ACC" w:rsidRDefault="00841C6C" w:rsidP="00841C6C">
      <w:pPr>
        <w:tabs>
          <w:tab w:val="left" w:pos="709"/>
        </w:tabs>
        <w:jc w:val="both"/>
        <w:rPr>
          <w:rFonts w:ascii="Arial" w:eastAsia="Arial" w:hAnsi="Arial" w:cs="Arial"/>
          <w:sz w:val="26"/>
          <w:szCs w:val="26"/>
        </w:rPr>
      </w:pPr>
    </w:p>
    <w:p w14:paraId="225FD94F" w14:textId="77777777" w:rsidR="00841C6C" w:rsidRPr="00813ACC" w:rsidRDefault="00841C6C" w:rsidP="00841C6C">
      <w:pPr>
        <w:tabs>
          <w:tab w:val="left" w:pos="709"/>
        </w:tabs>
        <w:jc w:val="both"/>
        <w:rPr>
          <w:rFonts w:ascii="Arial" w:eastAsia="Arial" w:hAnsi="Arial" w:cs="Arial"/>
          <w:sz w:val="26"/>
          <w:szCs w:val="26"/>
        </w:rPr>
      </w:pPr>
    </w:p>
    <w:p w14:paraId="40320489" w14:textId="77777777" w:rsidR="00841C6C" w:rsidRPr="00813ACC" w:rsidRDefault="00841C6C" w:rsidP="00841C6C">
      <w:pPr>
        <w:jc w:val="center"/>
        <w:rPr>
          <w:rFonts w:ascii="Arial" w:hAnsi="Arial" w:cs="Arial"/>
          <w:sz w:val="26"/>
          <w:szCs w:val="26"/>
        </w:rPr>
      </w:pPr>
      <w:r w:rsidRPr="00813ACC">
        <w:rPr>
          <w:rFonts w:ascii="Arial" w:hAnsi="Arial" w:cs="Arial"/>
          <w:b/>
          <w:sz w:val="26"/>
          <w:szCs w:val="26"/>
        </w:rPr>
        <w:t>PUBLÍQUESE Y CÚMPLASE</w:t>
      </w:r>
    </w:p>
    <w:p w14:paraId="59E4D3F5" w14:textId="77777777" w:rsidR="00841C6C" w:rsidRPr="00813ACC" w:rsidRDefault="00841C6C" w:rsidP="00841C6C">
      <w:pPr>
        <w:jc w:val="center"/>
        <w:rPr>
          <w:rFonts w:ascii="Arial" w:hAnsi="Arial" w:cs="Arial"/>
          <w:sz w:val="26"/>
          <w:szCs w:val="26"/>
        </w:rPr>
      </w:pPr>
      <w:r w:rsidRPr="00813ACC">
        <w:rPr>
          <w:rFonts w:ascii="Arial" w:hAnsi="Arial" w:cs="Arial"/>
          <w:sz w:val="26"/>
          <w:szCs w:val="26"/>
        </w:rPr>
        <w:t xml:space="preserve">Dado en Bogotá D.C., a los días de                    </w:t>
      </w:r>
    </w:p>
    <w:p w14:paraId="52206791" w14:textId="77777777" w:rsidR="00841C6C" w:rsidRPr="00813ACC" w:rsidRDefault="00841C6C" w:rsidP="00841C6C">
      <w:pPr>
        <w:tabs>
          <w:tab w:val="left" w:pos="709"/>
        </w:tabs>
        <w:jc w:val="both"/>
        <w:rPr>
          <w:rFonts w:ascii="Arial" w:eastAsia="Arial" w:hAnsi="Arial" w:cs="Arial"/>
          <w:sz w:val="26"/>
          <w:szCs w:val="26"/>
        </w:rPr>
      </w:pPr>
    </w:p>
    <w:p w14:paraId="74B30D72" w14:textId="77777777" w:rsidR="00841C6C" w:rsidRPr="00813ACC" w:rsidRDefault="00841C6C" w:rsidP="00841C6C">
      <w:pPr>
        <w:tabs>
          <w:tab w:val="left" w:pos="709"/>
        </w:tabs>
        <w:jc w:val="both"/>
        <w:rPr>
          <w:rFonts w:ascii="Arial" w:eastAsia="Arial" w:hAnsi="Arial" w:cs="Arial"/>
          <w:sz w:val="26"/>
          <w:szCs w:val="26"/>
        </w:rPr>
      </w:pPr>
    </w:p>
    <w:p w14:paraId="1417B4EB" w14:textId="77777777" w:rsidR="00841C6C" w:rsidRPr="00813ACC" w:rsidRDefault="00841C6C" w:rsidP="00841C6C">
      <w:pPr>
        <w:tabs>
          <w:tab w:val="left" w:pos="709"/>
        </w:tabs>
        <w:jc w:val="both"/>
        <w:rPr>
          <w:rFonts w:ascii="Arial" w:eastAsia="Arial" w:hAnsi="Arial" w:cs="Arial"/>
          <w:i/>
          <w:sz w:val="26"/>
          <w:szCs w:val="26"/>
        </w:rPr>
      </w:pPr>
    </w:p>
    <w:p w14:paraId="39DF74B9" w14:textId="77777777" w:rsidR="00841C6C" w:rsidRPr="00813ACC" w:rsidRDefault="00841C6C" w:rsidP="00841C6C">
      <w:pPr>
        <w:tabs>
          <w:tab w:val="left" w:pos="709"/>
        </w:tabs>
        <w:jc w:val="both"/>
        <w:rPr>
          <w:rFonts w:ascii="Arial" w:eastAsia="Arial" w:hAnsi="Arial" w:cs="Arial"/>
          <w:i/>
          <w:sz w:val="26"/>
          <w:szCs w:val="26"/>
        </w:rPr>
      </w:pPr>
    </w:p>
    <w:p w14:paraId="4C8D9D69" w14:textId="77777777" w:rsidR="00841C6C" w:rsidRPr="00813ACC" w:rsidRDefault="00841C6C" w:rsidP="00841C6C">
      <w:pPr>
        <w:tabs>
          <w:tab w:val="left" w:pos="709"/>
        </w:tabs>
        <w:jc w:val="both"/>
        <w:rPr>
          <w:rFonts w:ascii="Arial" w:eastAsia="Arial" w:hAnsi="Arial" w:cs="Arial"/>
          <w:i/>
          <w:sz w:val="26"/>
          <w:szCs w:val="26"/>
        </w:rPr>
      </w:pPr>
    </w:p>
    <w:p w14:paraId="4BCDF0A6" w14:textId="77777777" w:rsidR="00AB5DD4" w:rsidRPr="00524D35" w:rsidRDefault="00AB5DD4" w:rsidP="00AB5DD4">
      <w:pPr>
        <w:spacing w:before="120"/>
        <w:jc w:val="both"/>
        <w:rPr>
          <w:rFonts w:cs="Arial"/>
          <w:b/>
          <w:lang w:val="es-ES_tradnl"/>
        </w:rPr>
      </w:pPr>
      <w:r w:rsidRPr="00524D35">
        <w:rPr>
          <w:rFonts w:cs="Arial"/>
          <w:b/>
          <w:lang w:val="es-ES_tradnl"/>
        </w:rPr>
        <w:t>EL MINISTRO DE HACIENDA Y CRÉDITO PÚBLICO</w:t>
      </w:r>
    </w:p>
    <w:p w14:paraId="369600B3" w14:textId="77777777" w:rsidR="00AB5DD4" w:rsidRPr="00524D35" w:rsidRDefault="00AB5DD4" w:rsidP="00AB5DD4">
      <w:pPr>
        <w:spacing w:before="120"/>
        <w:jc w:val="both"/>
        <w:rPr>
          <w:rFonts w:cs="Arial"/>
          <w:b/>
          <w:lang w:val="es-ES_tradnl"/>
        </w:rPr>
      </w:pPr>
    </w:p>
    <w:p w14:paraId="33A59830" w14:textId="77777777" w:rsidR="00AB5DD4" w:rsidRPr="00524D35" w:rsidRDefault="00AB5DD4" w:rsidP="00AB5DD4">
      <w:pPr>
        <w:spacing w:before="120"/>
        <w:jc w:val="both"/>
        <w:rPr>
          <w:rFonts w:cs="Arial"/>
          <w:b/>
          <w:lang w:val="es-ES_tradnl"/>
        </w:rPr>
      </w:pPr>
    </w:p>
    <w:p w14:paraId="72CC3603" w14:textId="77777777" w:rsidR="00AB5DD4" w:rsidRPr="00524D35" w:rsidRDefault="00AB5DD4" w:rsidP="00AB5DD4">
      <w:pPr>
        <w:spacing w:before="120"/>
        <w:jc w:val="right"/>
        <w:rPr>
          <w:rFonts w:cs="Arial"/>
          <w:b/>
          <w:lang w:val="es-ES_tradnl"/>
        </w:rPr>
      </w:pPr>
      <w:r w:rsidRPr="00524D35">
        <w:rPr>
          <w:rFonts w:cs="Arial"/>
          <w:b/>
          <w:lang w:val="es-ES_tradnl"/>
        </w:rPr>
        <w:t>JOSE MANUEL RESTREPO ABONDANO</w:t>
      </w:r>
    </w:p>
    <w:p w14:paraId="1F41035C" w14:textId="77777777" w:rsidR="00AB5DD4" w:rsidRPr="00524D35" w:rsidRDefault="00AB5DD4" w:rsidP="00AB5DD4">
      <w:pPr>
        <w:spacing w:before="120"/>
        <w:jc w:val="both"/>
        <w:rPr>
          <w:rFonts w:cs="Arial"/>
          <w:b/>
          <w:lang w:val="es-ES_tradnl"/>
        </w:rPr>
      </w:pPr>
    </w:p>
    <w:p w14:paraId="1C2A940D" w14:textId="77777777" w:rsidR="00AB5DD4" w:rsidRPr="00524D35" w:rsidRDefault="00AB5DD4" w:rsidP="00AB5DD4">
      <w:pPr>
        <w:spacing w:before="120"/>
        <w:jc w:val="both"/>
        <w:rPr>
          <w:rFonts w:cs="Arial"/>
          <w:b/>
          <w:lang w:val="es-ES_tradnl"/>
        </w:rPr>
      </w:pPr>
    </w:p>
    <w:p w14:paraId="287E6FF8" w14:textId="77777777" w:rsidR="00AB5DD4" w:rsidRPr="00524D35" w:rsidRDefault="00AB5DD4" w:rsidP="00AB5DD4">
      <w:pPr>
        <w:spacing w:before="120"/>
        <w:jc w:val="both"/>
        <w:rPr>
          <w:rFonts w:cs="Arial"/>
          <w:b/>
          <w:lang w:val="es-ES_tradnl"/>
        </w:rPr>
      </w:pPr>
      <w:r w:rsidRPr="00524D35">
        <w:rPr>
          <w:rFonts w:cs="Arial"/>
          <w:b/>
          <w:lang w:val="es-ES_tradnl"/>
        </w:rPr>
        <w:t>EL MINISTRO DE JUSTICIA Y DEL DERECHO</w:t>
      </w:r>
    </w:p>
    <w:p w14:paraId="159A4E3E" w14:textId="77777777" w:rsidR="00AB5DD4" w:rsidRPr="00524D35" w:rsidRDefault="00AB5DD4" w:rsidP="00AB5DD4">
      <w:pPr>
        <w:spacing w:before="120"/>
        <w:jc w:val="both"/>
        <w:rPr>
          <w:rFonts w:cs="Arial"/>
          <w:b/>
          <w:lang w:val="es-ES_tradnl"/>
        </w:rPr>
      </w:pPr>
    </w:p>
    <w:p w14:paraId="5BB86F7F" w14:textId="77777777" w:rsidR="00AB5DD4" w:rsidRPr="00524D35" w:rsidRDefault="00AB5DD4" w:rsidP="00AB5DD4">
      <w:pPr>
        <w:spacing w:before="120"/>
        <w:jc w:val="right"/>
        <w:rPr>
          <w:rFonts w:cs="Arial"/>
          <w:b/>
          <w:lang w:val="es-ES_tradnl"/>
        </w:rPr>
      </w:pPr>
    </w:p>
    <w:p w14:paraId="4D9A4635" w14:textId="77777777" w:rsidR="00AB5DD4" w:rsidRPr="00524D35" w:rsidRDefault="00AB5DD4" w:rsidP="00AB5DD4">
      <w:pPr>
        <w:spacing w:before="120"/>
        <w:jc w:val="right"/>
        <w:rPr>
          <w:rFonts w:cs="Arial"/>
          <w:b/>
          <w:lang w:val="es-ES_tradnl"/>
        </w:rPr>
      </w:pPr>
      <w:r w:rsidRPr="00524D35">
        <w:rPr>
          <w:rFonts w:cs="Arial"/>
          <w:b/>
          <w:lang w:val="es-ES_tradnl"/>
        </w:rPr>
        <w:t>WILSON RUÍZ OREJUELA</w:t>
      </w:r>
    </w:p>
    <w:p w14:paraId="32844EC0" w14:textId="77777777" w:rsidR="00AB5DD4" w:rsidRPr="00524D35" w:rsidRDefault="00AB5DD4" w:rsidP="00AB5DD4">
      <w:pPr>
        <w:spacing w:before="120"/>
        <w:jc w:val="both"/>
        <w:rPr>
          <w:rFonts w:cs="Arial"/>
          <w:b/>
          <w:lang w:val="es-ES_tradnl"/>
        </w:rPr>
      </w:pPr>
    </w:p>
    <w:p w14:paraId="18CDDA05" w14:textId="77777777" w:rsidR="00AB5DD4" w:rsidRPr="00524D35" w:rsidRDefault="00AB5DD4" w:rsidP="00AB5DD4">
      <w:pPr>
        <w:spacing w:before="120"/>
        <w:jc w:val="both"/>
        <w:rPr>
          <w:rFonts w:cs="Arial"/>
          <w:b/>
          <w:lang w:val="es-ES_tradnl"/>
        </w:rPr>
      </w:pPr>
    </w:p>
    <w:p w14:paraId="2C31A31F" w14:textId="77777777" w:rsidR="00AB5DD4" w:rsidRPr="00524D35" w:rsidRDefault="00AB5DD4" w:rsidP="00AB5DD4">
      <w:pPr>
        <w:spacing w:before="120"/>
        <w:jc w:val="both"/>
        <w:rPr>
          <w:rFonts w:cs="Arial"/>
          <w:b/>
          <w:lang w:val="es-ES_tradnl"/>
        </w:rPr>
      </w:pPr>
      <w:r w:rsidRPr="00524D35">
        <w:rPr>
          <w:rFonts w:cs="Arial"/>
          <w:b/>
          <w:lang w:val="es-ES_tradnl"/>
        </w:rPr>
        <w:t>EL MINISTRO DE DEFENSA NACIONAL</w:t>
      </w:r>
    </w:p>
    <w:p w14:paraId="074BA3AC" w14:textId="77777777" w:rsidR="00AB5DD4" w:rsidRPr="00524D35" w:rsidRDefault="00AB5DD4" w:rsidP="00AB5DD4">
      <w:pPr>
        <w:spacing w:before="120"/>
        <w:jc w:val="both"/>
        <w:rPr>
          <w:rFonts w:cs="Arial"/>
          <w:b/>
          <w:lang w:val="es-ES_tradnl"/>
        </w:rPr>
      </w:pPr>
    </w:p>
    <w:p w14:paraId="7BD2B4EE" w14:textId="77777777" w:rsidR="00AB5DD4" w:rsidRPr="00524D35" w:rsidRDefault="00AB5DD4" w:rsidP="00AB5DD4">
      <w:pPr>
        <w:spacing w:before="120"/>
        <w:jc w:val="right"/>
        <w:rPr>
          <w:rFonts w:cs="Arial"/>
          <w:b/>
          <w:lang w:val="es-ES_tradnl"/>
        </w:rPr>
      </w:pPr>
      <w:r w:rsidRPr="00524D35">
        <w:rPr>
          <w:rFonts w:cs="Arial"/>
          <w:b/>
          <w:lang w:val="es-ES_tradnl"/>
        </w:rPr>
        <w:t>DIEGO ANDRÉS MOLANO APONTE</w:t>
      </w:r>
    </w:p>
    <w:p w14:paraId="5D73F82F" w14:textId="77777777" w:rsidR="00AB5DD4" w:rsidRPr="00524D35" w:rsidRDefault="00AB5DD4" w:rsidP="00AB5DD4">
      <w:pPr>
        <w:spacing w:before="120"/>
        <w:jc w:val="both"/>
        <w:rPr>
          <w:rFonts w:cs="Arial"/>
          <w:b/>
          <w:lang w:val="es-ES_tradnl"/>
        </w:rPr>
      </w:pPr>
    </w:p>
    <w:p w14:paraId="4505084D" w14:textId="77777777" w:rsidR="00AB5DD4" w:rsidRPr="00524D35" w:rsidRDefault="00AB5DD4" w:rsidP="00AB5DD4">
      <w:pPr>
        <w:spacing w:before="120"/>
        <w:jc w:val="both"/>
        <w:rPr>
          <w:rFonts w:cs="Arial"/>
          <w:b/>
          <w:lang w:val="es-ES_tradnl"/>
        </w:rPr>
      </w:pPr>
    </w:p>
    <w:p w14:paraId="6D1C5B05" w14:textId="77777777" w:rsidR="00AB5DD4" w:rsidRPr="00524D35" w:rsidRDefault="00AB5DD4" w:rsidP="00AB5DD4">
      <w:pPr>
        <w:spacing w:before="120"/>
        <w:jc w:val="both"/>
        <w:rPr>
          <w:rFonts w:cs="Arial"/>
          <w:b/>
          <w:lang w:val="es-ES_tradnl"/>
        </w:rPr>
      </w:pPr>
      <w:r w:rsidRPr="00524D35">
        <w:rPr>
          <w:rFonts w:cs="Arial"/>
          <w:b/>
          <w:lang w:val="es-ES_tradnl"/>
        </w:rPr>
        <w:t>EL DIRECTOR DEL DEPARTAMENTO ADMINISTRATIVO DE LA PRESIDENCIA DE LA REPÚBLICA</w:t>
      </w:r>
    </w:p>
    <w:p w14:paraId="73DCC1FA" w14:textId="77777777" w:rsidR="00AB5DD4" w:rsidRPr="00524D35" w:rsidRDefault="00AB5DD4" w:rsidP="00AB5DD4">
      <w:pPr>
        <w:spacing w:before="120"/>
        <w:jc w:val="both"/>
        <w:rPr>
          <w:rFonts w:cs="Arial"/>
          <w:b/>
          <w:lang w:val="es-ES_tradnl"/>
        </w:rPr>
      </w:pPr>
    </w:p>
    <w:p w14:paraId="770A9B10" w14:textId="77777777" w:rsidR="00AB5DD4" w:rsidRPr="00524D35" w:rsidRDefault="00AB5DD4" w:rsidP="00AB5DD4">
      <w:pPr>
        <w:spacing w:before="120"/>
        <w:jc w:val="both"/>
        <w:rPr>
          <w:rFonts w:cs="Arial"/>
          <w:b/>
          <w:lang w:val="es-ES_tradnl"/>
        </w:rPr>
      </w:pPr>
    </w:p>
    <w:p w14:paraId="6CEBAFC4" w14:textId="77777777" w:rsidR="00AB5DD4" w:rsidRPr="00524D35" w:rsidRDefault="00AB5DD4" w:rsidP="00AB5DD4">
      <w:pPr>
        <w:spacing w:before="120"/>
        <w:jc w:val="right"/>
        <w:rPr>
          <w:rFonts w:cs="Arial"/>
          <w:b/>
          <w:lang w:val="es-ES_tradnl"/>
        </w:rPr>
      </w:pPr>
      <w:r w:rsidRPr="00524D35">
        <w:rPr>
          <w:rFonts w:cs="Arial"/>
          <w:b/>
          <w:lang w:val="es-ES_tradnl"/>
        </w:rPr>
        <w:t xml:space="preserve">VICTOR MANUEL MUÑOZ RODRIGUEZ </w:t>
      </w:r>
    </w:p>
    <w:p w14:paraId="28C2F541" w14:textId="77777777" w:rsidR="00AB5DD4" w:rsidRPr="00524D35" w:rsidRDefault="00AB5DD4" w:rsidP="00AB5DD4">
      <w:pPr>
        <w:spacing w:before="120"/>
        <w:jc w:val="both"/>
        <w:rPr>
          <w:rFonts w:cs="Arial"/>
          <w:b/>
          <w:lang w:val="es-ES_tradnl"/>
        </w:rPr>
      </w:pPr>
    </w:p>
    <w:p w14:paraId="5A478C9D" w14:textId="77777777" w:rsidR="00AB5DD4" w:rsidRPr="00524D35" w:rsidRDefault="00AB5DD4" w:rsidP="00AB5DD4">
      <w:pPr>
        <w:spacing w:before="120"/>
        <w:jc w:val="both"/>
        <w:rPr>
          <w:rFonts w:cs="Arial"/>
          <w:b/>
          <w:lang w:val="es-ES_tradnl"/>
        </w:rPr>
      </w:pPr>
    </w:p>
    <w:p w14:paraId="05EA4040" w14:textId="77777777" w:rsidR="00AB5DD4" w:rsidRPr="00524D35" w:rsidRDefault="00AB5DD4" w:rsidP="00AB5DD4">
      <w:pPr>
        <w:spacing w:before="120"/>
        <w:jc w:val="both"/>
        <w:rPr>
          <w:rFonts w:cs="Arial"/>
          <w:b/>
          <w:lang w:val="es-ES_tradnl"/>
        </w:rPr>
      </w:pPr>
      <w:r w:rsidRPr="00524D35">
        <w:rPr>
          <w:rFonts w:cs="Arial"/>
          <w:b/>
          <w:lang w:val="es-ES_tradnl"/>
        </w:rPr>
        <w:t>EL DIRECTOR DEL DEPARTAMENTO ADMINISTRATIVO DIRECCIÓN NACIONAL DE INTELIGENCIA</w:t>
      </w:r>
    </w:p>
    <w:p w14:paraId="06AF893B" w14:textId="77777777" w:rsidR="00AB5DD4" w:rsidRPr="00524D35" w:rsidRDefault="00AB5DD4" w:rsidP="00AB5DD4">
      <w:pPr>
        <w:spacing w:before="120"/>
        <w:jc w:val="both"/>
        <w:rPr>
          <w:rFonts w:cs="Arial"/>
          <w:b/>
          <w:lang w:val="es-ES_tradnl"/>
        </w:rPr>
      </w:pPr>
    </w:p>
    <w:p w14:paraId="173055D5" w14:textId="0AEAA191" w:rsidR="00AB5DD4" w:rsidRPr="00524D35" w:rsidRDefault="00AB5DD4" w:rsidP="00AB5DD4">
      <w:pPr>
        <w:spacing w:before="120"/>
        <w:jc w:val="right"/>
        <w:rPr>
          <w:rFonts w:cs="Arial"/>
          <w:lang w:val="es-ES_tradnl"/>
        </w:rPr>
      </w:pPr>
      <w:r w:rsidRPr="00524D35">
        <w:rPr>
          <w:rFonts w:cs="Arial"/>
          <w:b/>
          <w:lang w:val="es-ES_tradnl"/>
        </w:rPr>
        <w:t>VICEALMIRANTE (R) RODOLFO AMAYA KERQUELE</w:t>
      </w:r>
      <w:r w:rsidR="00590DA8">
        <w:rPr>
          <w:rFonts w:cs="Arial"/>
          <w:b/>
          <w:lang w:val="es-ES_tradnl"/>
        </w:rPr>
        <w:t>N</w:t>
      </w:r>
    </w:p>
    <w:p w14:paraId="6FDCA93F" w14:textId="77777777" w:rsidR="00841C6C" w:rsidRPr="00813ACC" w:rsidRDefault="00841C6C" w:rsidP="00841C6C">
      <w:pPr>
        <w:tabs>
          <w:tab w:val="left" w:pos="709"/>
        </w:tabs>
        <w:jc w:val="both"/>
        <w:rPr>
          <w:rFonts w:ascii="Arial" w:eastAsia="Arial" w:hAnsi="Arial" w:cs="Arial"/>
          <w:i/>
          <w:sz w:val="26"/>
          <w:szCs w:val="26"/>
        </w:rPr>
      </w:pPr>
    </w:p>
    <w:p w14:paraId="7F55C97F" w14:textId="77777777" w:rsidR="00841C6C" w:rsidRPr="00813ACC" w:rsidRDefault="00841C6C" w:rsidP="00841C6C">
      <w:pPr>
        <w:tabs>
          <w:tab w:val="left" w:pos="709"/>
        </w:tabs>
        <w:jc w:val="both"/>
        <w:rPr>
          <w:rFonts w:ascii="Arial" w:eastAsia="Arial" w:hAnsi="Arial" w:cs="Arial"/>
          <w:i/>
          <w:sz w:val="26"/>
          <w:szCs w:val="26"/>
        </w:rPr>
      </w:pPr>
    </w:p>
    <w:p w14:paraId="192017D5" w14:textId="77777777" w:rsidR="00841C6C" w:rsidRPr="00813ACC" w:rsidRDefault="00841C6C" w:rsidP="00841C6C">
      <w:pPr>
        <w:tabs>
          <w:tab w:val="left" w:pos="709"/>
        </w:tabs>
        <w:jc w:val="both"/>
        <w:rPr>
          <w:rFonts w:ascii="Arial" w:eastAsia="Arial" w:hAnsi="Arial" w:cs="Arial"/>
          <w:i/>
          <w:sz w:val="26"/>
          <w:szCs w:val="26"/>
        </w:rPr>
      </w:pPr>
    </w:p>
    <w:p w14:paraId="7F3F023E" w14:textId="77777777" w:rsidR="00841C6C" w:rsidRPr="00813ACC" w:rsidRDefault="00841C6C" w:rsidP="00841C6C">
      <w:pPr>
        <w:tabs>
          <w:tab w:val="left" w:pos="709"/>
        </w:tabs>
        <w:jc w:val="both"/>
        <w:rPr>
          <w:rFonts w:ascii="Arial" w:eastAsia="Arial" w:hAnsi="Arial" w:cs="Arial"/>
          <w:i/>
          <w:sz w:val="26"/>
          <w:szCs w:val="26"/>
        </w:rPr>
      </w:pPr>
    </w:p>
    <w:p w14:paraId="2F4609BF" w14:textId="77777777" w:rsidR="00841C6C" w:rsidRPr="00813ACC" w:rsidRDefault="00841C6C" w:rsidP="00841C6C">
      <w:pPr>
        <w:tabs>
          <w:tab w:val="left" w:pos="709"/>
        </w:tabs>
        <w:jc w:val="both"/>
        <w:rPr>
          <w:rFonts w:ascii="Arial" w:eastAsia="Arial" w:hAnsi="Arial" w:cs="Arial"/>
          <w:i/>
          <w:sz w:val="26"/>
          <w:szCs w:val="26"/>
        </w:rPr>
      </w:pPr>
    </w:p>
    <w:p w14:paraId="2CF0BCBB" w14:textId="77777777" w:rsidR="00841C6C" w:rsidRPr="00813ACC" w:rsidRDefault="00841C6C" w:rsidP="00841C6C">
      <w:pPr>
        <w:tabs>
          <w:tab w:val="left" w:pos="709"/>
        </w:tabs>
        <w:jc w:val="both"/>
        <w:rPr>
          <w:rFonts w:ascii="Arial" w:eastAsia="Arial" w:hAnsi="Arial" w:cs="Arial"/>
          <w:i/>
          <w:sz w:val="26"/>
          <w:szCs w:val="26"/>
        </w:rPr>
      </w:pPr>
    </w:p>
    <w:p w14:paraId="2A850B55" w14:textId="77777777" w:rsidR="00841C6C" w:rsidRPr="00813ACC" w:rsidRDefault="00841C6C" w:rsidP="00841C6C">
      <w:pPr>
        <w:tabs>
          <w:tab w:val="left" w:pos="709"/>
        </w:tabs>
        <w:jc w:val="both"/>
        <w:rPr>
          <w:rFonts w:ascii="Arial" w:eastAsia="Arial" w:hAnsi="Arial" w:cs="Arial"/>
          <w:i/>
          <w:sz w:val="26"/>
          <w:szCs w:val="26"/>
        </w:rPr>
      </w:pPr>
    </w:p>
    <w:p w14:paraId="4D107499" w14:textId="77777777" w:rsidR="00841C6C" w:rsidRPr="00813ACC" w:rsidRDefault="00841C6C" w:rsidP="00841C6C">
      <w:pPr>
        <w:tabs>
          <w:tab w:val="left" w:pos="709"/>
        </w:tabs>
        <w:jc w:val="both"/>
        <w:rPr>
          <w:rFonts w:ascii="Arial" w:eastAsia="Arial" w:hAnsi="Arial" w:cs="Arial"/>
          <w:i/>
          <w:sz w:val="26"/>
          <w:szCs w:val="26"/>
        </w:rPr>
      </w:pPr>
    </w:p>
    <w:p w14:paraId="0B55FEAE" w14:textId="77777777" w:rsidR="00841C6C" w:rsidRPr="00813ACC" w:rsidRDefault="00841C6C" w:rsidP="00841C6C">
      <w:pPr>
        <w:tabs>
          <w:tab w:val="left" w:pos="709"/>
        </w:tabs>
        <w:jc w:val="both"/>
        <w:rPr>
          <w:rFonts w:ascii="Arial" w:eastAsia="Arial" w:hAnsi="Arial" w:cs="Arial"/>
          <w:i/>
          <w:sz w:val="26"/>
          <w:szCs w:val="26"/>
        </w:rPr>
      </w:pPr>
    </w:p>
    <w:bookmarkEnd w:id="0"/>
    <w:bookmarkEnd w:id="1"/>
    <w:p w14:paraId="7D181EAB" w14:textId="77777777" w:rsidR="00841C6C" w:rsidRPr="00813ACC" w:rsidRDefault="00841C6C" w:rsidP="00841C6C">
      <w:pPr>
        <w:tabs>
          <w:tab w:val="left" w:pos="709"/>
        </w:tabs>
        <w:jc w:val="both"/>
        <w:rPr>
          <w:rFonts w:ascii="Arial" w:eastAsia="Arial" w:hAnsi="Arial" w:cs="Arial"/>
          <w:i/>
          <w:sz w:val="26"/>
          <w:szCs w:val="26"/>
        </w:rPr>
      </w:pPr>
    </w:p>
    <w:sectPr w:rsidR="00841C6C" w:rsidRPr="00813ACC" w:rsidSect="00261B84">
      <w:headerReference w:type="default" r:id="rId8"/>
      <w:footerReference w:type="default" r:id="rId9"/>
      <w:headerReference w:type="first" r:id="rId10"/>
      <w:pgSz w:w="12242" w:h="18722" w:code="120"/>
      <w:pgMar w:top="2982" w:right="1134" w:bottom="1588" w:left="1701" w:header="141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6DACD" w14:textId="77777777" w:rsidR="00151044" w:rsidRDefault="00151044" w:rsidP="00FF1E52">
      <w:r>
        <w:separator/>
      </w:r>
    </w:p>
  </w:endnote>
  <w:endnote w:type="continuationSeparator" w:id="0">
    <w:p w14:paraId="555B90C2" w14:textId="77777777" w:rsidR="00151044" w:rsidRDefault="00151044" w:rsidP="00FF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B430C" w14:textId="77777777" w:rsidR="003011B6" w:rsidRDefault="003011B6">
    <w:pPr>
      <w:pStyle w:val="Piedepgina"/>
    </w:pPr>
  </w:p>
  <w:p w14:paraId="18D7F09D" w14:textId="77777777" w:rsidR="003011B6" w:rsidRDefault="003011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3245B" w14:textId="77777777" w:rsidR="00151044" w:rsidRDefault="00151044" w:rsidP="00FF1E52">
      <w:r>
        <w:separator/>
      </w:r>
    </w:p>
  </w:footnote>
  <w:footnote w:type="continuationSeparator" w:id="0">
    <w:p w14:paraId="7AE3C6CD" w14:textId="77777777" w:rsidR="00151044" w:rsidRDefault="00151044" w:rsidP="00FF1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B4800" w14:textId="77777777" w:rsidR="003011B6" w:rsidRDefault="00C73C3B">
    <w:pPr>
      <w:pStyle w:val="Encabezado"/>
      <w:rPr>
        <w:lang w:val="es-ES_tradnl"/>
      </w:rPr>
    </w:pPr>
    <w:r>
      <w:rPr>
        <w:noProof/>
        <w:lang w:val="es-CO" w:eastAsia="es-CO"/>
      </w:rPr>
      <mc:AlternateContent>
        <mc:Choice Requires="wpg">
          <w:drawing>
            <wp:anchor distT="0" distB="0" distL="114300" distR="114300" simplePos="0" relativeHeight="251657216" behindDoc="0" locked="0" layoutInCell="1" allowOverlap="1" wp14:anchorId="03D0E904" wp14:editId="0087F83A">
              <wp:simplePos x="0" y="0"/>
              <wp:positionH relativeFrom="column">
                <wp:posOffset>-114300</wp:posOffset>
              </wp:positionH>
              <wp:positionV relativeFrom="paragraph">
                <wp:posOffset>-38735</wp:posOffset>
              </wp:positionV>
              <wp:extent cx="6172200" cy="10299700"/>
              <wp:effectExtent l="0" t="0" r="19050" b="2540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299700"/>
                        <a:chOff x="1906" y="2794"/>
                        <a:chExt cx="9515" cy="14637"/>
                      </a:xfrm>
                    </wpg:grpSpPr>
                    <wps:wsp>
                      <wps:cNvPr id="12" name="Line 7"/>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Freeform 8"/>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9"/>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0"/>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0F4C35CF" id="Group 6" o:spid="_x0000_s1026" style="position:absolute;margin-left:-9pt;margin-top:-3.05pt;width:486pt;height:811pt;z-index:251657216"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">
              <v:line id="Line 7"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8"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9"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10"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p>
  <w:p w14:paraId="0A4625E2" w14:textId="77777777" w:rsidR="003011B6" w:rsidRPr="00002F11" w:rsidRDefault="003011B6" w:rsidP="006A216D">
    <w:pPr>
      <w:pStyle w:val="Encabezado"/>
      <w:rPr>
        <w:rStyle w:val="Nmerodepgina"/>
        <w:rFonts w:ascii="Arial" w:hAnsi="Arial" w:cs="Arial"/>
        <w:sz w:val="22"/>
      </w:rPr>
    </w:pPr>
    <w:r w:rsidRPr="00002F11">
      <w:rPr>
        <w:rFonts w:ascii="Arial" w:hAnsi="Arial" w:cs="Arial"/>
        <w:b/>
        <w:sz w:val="22"/>
        <w:lang w:val="es-ES_tradnl"/>
      </w:rPr>
      <w:t>DECRETO</w:t>
    </w:r>
    <w:r w:rsidR="000F2402">
      <w:rPr>
        <w:rFonts w:ascii="Arial" w:hAnsi="Arial" w:cs="Arial"/>
        <w:b/>
        <w:sz w:val="22"/>
        <w:lang w:val="es-ES_tradnl"/>
      </w:rPr>
      <w:t xml:space="preserve"> </w:t>
    </w:r>
    <w:r w:rsidRPr="001B09B1">
      <w:rPr>
        <w:rFonts w:ascii="Arial" w:hAnsi="Arial" w:cs="Arial"/>
        <w:b/>
        <w:sz w:val="22"/>
        <w:lang w:val="es-ES_tradnl"/>
      </w:rPr>
      <w:t xml:space="preserve">NÚMERO     </w:t>
    </w:r>
    <w:r>
      <w:rPr>
        <w:rFonts w:ascii="Arial" w:hAnsi="Arial" w:cs="Arial"/>
        <w:b/>
        <w:sz w:val="22"/>
        <w:lang w:val="es-ES_tradnl"/>
      </w:rPr>
      <w:tab/>
    </w:r>
    <w:r>
      <w:rPr>
        <w:rFonts w:ascii="Arial" w:hAnsi="Arial" w:cs="Arial"/>
        <w:b/>
        <w:sz w:val="22"/>
        <w:lang w:val="es-ES_tradnl"/>
      </w:rPr>
      <w:tab/>
    </w:r>
    <w:r w:rsidRPr="00734AA0">
      <w:rPr>
        <w:rFonts w:ascii="Arial" w:hAnsi="Arial" w:cs="Arial"/>
        <w:sz w:val="16"/>
        <w:szCs w:val="16"/>
        <w:lang w:val="es-ES_tradnl"/>
      </w:rPr>
      <w:t xml:space="preserve">Página </w:t>
    </w:r>
    <w:r w:rsidRPr="00734AA0">
      <w:rPr>
        <w:rStyle w:val="Nmerodepgina"/>
        <w:rFonts w:ascii="Arial" w:hAnsi="Arial" w:cs="Arial"/>
        <w:sz w:val="16"/>
        <w:szCs w:val="16"/>
      </w:rPr>
      <w:fldChar w:fldCharType="begin"/>
    </w:r>
    <w:r w:rsidRPr="00734AA0">
      <w:rPr>
        <w:rStyle w:val="Nmerodepgina"/>
        <w:rFonts w:ascii="Arial" w:hAnsi="Arial" w:cs="Arial"/>
        <w:sz w:val="16"/>
        <w:szCs w:val="16"/>
      </w:rPr>
      <w:instrText xml:space="preserve"> </w:instrText>
    </w:r>
    <w:r w:rsidR="0028030D">
      <w:rPr>
        <w:rStyle w:val="Nmerodepgina"/>
        <w:rFonts w:ascii="Arial" w:hAnsi="Arial" w:cs="Arial"/>
        <w:sz w:val="16"/>
        <w:szCs w:val="16"/>
      </w:rPr>
      <w:instrText>PAGE</w:instrText>
    </w:r>
    <w:r w:rsidRPr="00734AA0">
      <w:rPr>
        <w:rStyle w:val="Nmerodepgina"/>
        <w:rFonts w:ascii="Arial" w:hAnsi="Arial" w:cs="Arial"/>
        <w:sz w:val="16"/>
        <w:szCs w:val="16"/>
      </w:rPr>
      <w:instrText xml:space="preserve"> </w:instrText>
    </w:r>
    <w:r w:rsidRPr="00734AA0">
      <w:rPr>
        <w:rStyle w:val="Nmerodepgina"/>
        <w:rFonts w:ascii="Arial" w:hAnsi="Arial" w:cs="Arial"/>
        <w:sz w:val="16"/>
        <w:szCs w:val="16"/>
      </w:rPr>
      <w:fldChar w:fldCharType="separate"/>
    </w:r>
    <w:r w:rsidR="00345617">
      <w:rPr>
        <w:rStyle w:val="Nmerodepgina"/>
        <w:rFonts w:ascii="Arial" w:hAnsi="Arial" w:cs="Arial"/>
        <w:noProof/>
        <w:sz w:val="16"/>
        <w:szCs w:val="16"/>
      </w:rPr>
      <w:t>7</w:t>
    </w:r>
    <w:r w:rsidRPr="00734AA0">
      <w:rPr>
        <w:rStyle w:val="Nmerodepgina"/>
        <w:rFonts w:ascii="Arial" w:hAnsi="Arial" w:cs="Arial"/>
        <w:sz w:val="16"/>
        <w:szCs w:val="16"/>
      </w:rPr>
      <w:fldChar w:fldCharType="end"/>
    </w:r>
    <w:r w:rsidRPr="00734AA0">
      <w:rPr>
        <w:rStyle w:val="Nmerodepgina"/>
        <w:rFonts w:ascii="Arial" w:hAnsi="Arial" w:cs="Arial"/>
        <w:sz w:val="16"/>
        <w:szCs w:val="16"/>
      </w:rPr>
      <w:t xml:space="preserve"> de </w:t>
    </w:r>
    <w:r w:rsidRPr="00734AA0">
      <w:rPr>
        <w:rStyle w:val="Nmerodepgina"/>
        <w:rFonts w:ascii="Arial" w:hAnsi="Arial" w:cs="Arial"/>
        <w:sz w:val="16"/>
        <w:szCs w:val="16"/>
      </w:rPr>
      <w:fldChar w:fldCharType="begin"/>
    </w:r>
    <w:r w:rsidRPr="00734AA0">
      <w:rPr>
        <w:rStyle w:val="Nmerodepgina"/>
        <w:rFonts w:ascii="Arial" w:hAnsi="Arial" w:cs="Arial"/>
        <w:sz w:val="16"/>
        <w:szCs w:val="16"/>
      </w:rPr>
      <w:instrText xml:space="preserve"> </w:instrText>
    </w:r>
    <w:r w:rsidR="0028030D">
      <w:rPr>
        <w:rStyle w:val="Nmerodepgina"/>
        <w:rFonts w:ascii="Arial" w:hAnsi="Arial" w:cs="Arial"/>
        <w:sz w:val="16"/>
        <w:szCs w:val="16"/>
      </w:rPr>
      <w:instrText>NUMPAGES</w:instrText>
    </w:r>
    <w:r w:rsidRPr="00734AA0">
      <w:rPr>
        <w:rStyle w:val="Nmerodepgina"/>
        <w:rFonts w:ascii="Arial" w:hAnsi="Arial" w:cs="Arial"/>
        <w:sz w:val="16"/>
        <w:szCs w:val="16"/>
      </w:rPr>
      <w:instrText xml:space="preserve"> </w:instrText>
    </w:r>
    <w:r w:rsidRPr="00734AA0">
      <w:rPr>
        <w:rStyle w:val="Nmerodepgina"/>
        <w:rFonts w:ascii="Arial" w:hAnsi="Arial" w:cs="Arial"/>
        <w:sz w:val="16"/>
        <w:szCs w:val="16"/>
      </w:rPr>
      <w:fldChar w:fldCharType="separate"/>
    </w:r>
    <w:r w:rsidR="00345617">
      <w:rPr>
        <w:rStyle w:val="Nmerodepgina"/>
        <w:rFonts w:ascii="Arial" w:hAnsi="Arial" w:cs="Arial"/>
        <w:noProof/>
        <w:sz w:val="16"/>
        <w:szCs w:val="16"/>
      </w:rPr>
      <w:t>8</w:t>
    </w:r>
    <w:r w:rsidRPr="00734AA0">
      <w:rPr>
        <w:rStyle w:val="Nmerodepgina"/>
        <w:rFonts w:ascii="Arial" w:hAnsi="Arial" w:cs="Arial"/>
        <w:sz w:val="16"/>
        <w:szCs w:val="16"/>
      </w:rPr>
      <w:fldChar w:fldCharType="end"/>
    </w:r>
  </w:p>
  <w:p w14:paraId="40280892" w14:textId="77777777" w:rsidR="003011B6" w:rsidRPr="00A26F10" w:rsidRDefault="003011B6" w:rsidP="006A216D">
    <w:pPr>
      <w:pStyle w:val="Encabezado"/>
      <w:jc w:val="both"/>
      <w:rPr>
        <w:rStyle w:val="Nmerodepgina"/>
        <w:i/>
      </w:rPr>
    </w:pPr>
  </w:p>
  <w:p w14:paraId="5ADDAF17" w14:textId="4EBCA295" w:rsidR="00D905F7" w:rsidRPr="009B4FCC" w:rsidRDefault="003011B6" w:rsidP="009B4FCC">
    <w:pPr>
      <w:pStyle w:val="Textoindependiente"/>
      <w:tabs>
        <w:tab w:val="left" w:pos="2040"/>
        <w:tab w:val="center" w:pos="4819"/>
      </w:tabs>
      <w:ind w:right="-91"/>
      <w:jc w:val="center"/>
      <w:rPr>
        <w:rFonts w:ascii="Arial" w:hAnsi="Arial" w:cs="Arial"/>
        <w:i/>
        <w:sz w:val="16"/>
        <w:szCs w:val="16"/>
        <w:lang w:val="es-ES"/>
      </w:rPr>
    </w:pPr>
    <w:r w:rsidRPr="009B4FCC">
      <w:rPr>
        <w:rStyle w:val="Nmerodepgina"/>
        <w:rFonts w:ascii="Arial" w:hAnsi="Arial" w:cs="Arial"/>
        <w:sz w:val="16"/>
        <w:szCs w:val="16"/>
      </w:rPr>
      <w:t>Continuación del Decreto</w:t>
    </w:r>
    <w:r w:rsidRPr="009B4FCC">
      <w:rPr>
        <w:rStyle w:val="Nmerodepgina"/>
        <w:rFonts w:ascii="Arial" w:hAnsi="Arial" w:cs="Arial"/>
        <w:i/>
        <w:sz w:val="16"/>
        <w:szCs w:val="16"/>
      </w:rPr>
      <w:t xml:space="preserve"> </w:t>
    </w:r>
    <w:r w:rsidR="00CA02FA" w:rsidRPr="009B4FCC">
      <w:rPr>
        <w:rStyle w:val="Nmerodepgina"/>
        <w:rFonts w:ascii="Arial" w:hAnsi="Arial" w:cs="Arial"/>
        <w:i/>
        <w:sz w:val="16"/>
        <w:szCs w:val="16"/>
      </w:rPr>
      <w:t>“</w:t>
    </w:r>
    <w:r w:rsidR="00AB5DD4" w:rsidRPr="00AB5DD4">
      <w:rPr>
        <w:rFonts w:ascii="Arial" w:hAnsi="Arial" w:cs="Arial"/>
        <w:i/>
        <w:sz w:val="16"/>
        <w:szCs w:val="16"/>
        <w:lang w:val="es-ES"/>
      </w:rPr>
      <w:t>Por el cual se reglamenta la composición y funcionamiento del Centro de Coordinación Contra las Finanzas de Organizaciones de Delito Transnacional y Terrorismo</w:t>
    </w:r>
    <w:r w:rsidR="009B4FCC" w:rsidRPr="009B4FCC">
      <w:rPr>
        <w:rFonts w:ascii="Arial" w:hAnsi="Arial" w:cs="Arial"/>
        <w:i/>
        <w:sz w:val="16"/>
        <w:szCs w:val="16"/>
        <w:lang w:val="es-ES"/>
      </w:rPr>
      <w:t>”.</w:t>
    </w:r>
  </w:p>
  <w:p w14:paraId="0592EE55" w14:textId="77777777" w:rsidR="009B4FCC" w:rsidRPr="00A26F10" w:rsidRDefault="009B4FCC" w:rsidP="006A216D">
    <w:pPr>
      <w:pStyle w:val="Encabezado"/>
      <w:pBdr>
        <w:bottom w:val="single" w:sz="12" w:space="1" w:color="auto"/>
      </w:pBd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08349" w14:textId="77777777" w:rsidR="003011B6" w:rsidRDefault="00C73C3B">
    <w:pPr>
      <w:pStyle w:val="Encabezado"/>
    </w:pPr>
    <w:r>
      <w:rPr>
        <w:noProof/>
        <w:lang w:val="es-CO" w:eastAsia="es-CO"/>
      </w:rPr>
      <mc:AlternateContent>
        <mc:Choice Requires="wpg">
          <w:drawing>
            <wp:anchor distT="0" distB="0" distL="114300" distR="114300" simplePos="0" relativeHeight="251658240" behindDoc="0" locked="0" layoutInCell="1" allowOverlap="1" wp14:anchorId="7B4A7E44" wp14:editId="73DAF58E">
              <wp:simplePos x="0" y="0"/>
              <wp:positionH relativeFrom="column">
                <wp:posOffset>-118110</wp:posOffset>
              </wp:positionH>
              <wp:positionV relativeFrom="paragraph">
                <wp:posOffset>-367030</wp:posOffset>
              </wp:positionV>
              <wp:extent cx="6172200" cy="10629900"/>
              <wp:effectExtent l="15240" t="4445" r="13335" b="1460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629900"/>
                        <a:chOff x="2042" y="1215"/>
                        <a:chExt cx="9360" cy="16043"/>
                      </a:xfrm>
                    </wpg:grpSpPr>
                    <wpg:grpSp>
                      <wpg:cNvPr id="2" name="Group 11"/>
                      <wpg:cNvGrpSpPr>
                        <a:grpSpLocks/>
                      </wpg:cNvGrpSpPr>
                      <wpg:grpSpPr bwMode="auto">
                        <a:xfrm>
                          <a:off x="2042" y="2095"/>
                          <a:ext cx="9360" cy="15163"/>
                          <a:chOff x="1906" y="2794"/>
                          <a:chExt cx="9515" cy="14637"/>
                        </a:xfrm>
                      </wpg:grpSpPr>
                      <wps:wsp>
                        <wps:cNvPr id="3" name="Line 12"/>
                        <wps:cNvCnPr>
                          <a:cxnSpLocks noChangeShapeType="1"/>
                        </wps:cNvCnPr>
                        <wps:spPr bwMode="auto">
                          <a:xfrm>
                            <a:off x="11401" y="279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Freeform 13"/>
                        <wps:cNvSpPr>
                          <a:spLocks/>
                        </wps:cNvSpPr>
                        <wps:spPr bwMode="auto">
                          <a:xfrm>
                            <a:off x="1906" y="2809"/>
                            <a:ext cx="9515" cy="255"/>
                          </a:xfrm>
                          <a:custGeom>
                            <a:avLst/>
                            <a:gdLst>
                              <a:gd name="T0" fmla="*/ 0 w 2760"/>
                              <a:gd name="T1" fmla="*/ 0 h 1"/>
                              <a:gd name="T2" fmla="*/ 9515 w 2760"/>
                              <a:gd name="T3" fmla="*/ 0 h 1"/>
                              <a:gd name="T4" fmla="*/ 0 60000 65536"/>
                              <a:gd name="T5" fmla="*/ 0 60000 65536"/>
                            </a:gdLst>
                            <a:ahLst/>
                            <a:cxnLst>
                              <a:cxn ang="T4">
                                <a:pos x="T0" y="T1"/>
                              </a:cxn>
                              <a:cxn ang="T5">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5" name="Line 14"/>
                        <wps:cNvCnPr>
                          <a:cxnSpLocks noChangeShapeType="1"/>
                        </wps:cNvCnPr>
                        <wps:spPr bwMode="auto">
                          <a:xfrm>
                            <a:off x="1911" y="280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15"/>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20"/>
                      <wpg:cNvGrpSpPr>
                        <a:grpSpLocks/>
                      </wpg:cNvGrpSpPr>
                      <wpg:grpSpPr bwMode="auto">
                        <a:xfrm>
                          <a:off x="2042" y="1215"/>
                          <a:ext cx="9346" cy="2220"/>
                          <a:chOff x="1982" y="1215"/>
                          <a:chExt cx="9346" cy="2220"/>
                        </a:xfrm>
                      </wpg:grpSpPr>
                      <pic:pic xmlns:pic="http://schemas.openxmlformats.org/drawingml/2006/picture">
                        <pic:nvPicPr>
                          <pic:cNvPr id="8" name="Picture 17"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18"/>
                        <wps:cNvSpPr txBox="1">
                          <a:spLocks noChangeArrowheads="1"/>
                        </wps:cNvSpPr>
                        <wps:spPr bwMode="auto">
                          <a:xfrm>
                            <a:off x="1988" y="2895"/>
                            <a:ext cx="93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EB7CD" w14:textId="68A21A1D" w:rsidR="00841C6C" w:rsidRDefault="00345617" w:rsidP="00841C6C">
                              <w:pPr>
                                <w:pStyle w:val="Encabezado"/>
                                <w:jc w:val="center"/>
                                <w:rPr>
                                  <w:rFonts w:ascii="Arial" w:hAnsi="Arial" w:cs="Arial"/>
                                  <w:b/>
                                  <w:sz w:val="22"/>
                                  <w:szCs w:val="22"/>
                                </w:rPr>
                              </w:pPr>
                              <w:r>
                                <w:rPr>
                                  <w:rFonts w:ascii="Arial" w:hAnsi="Arial" w:cs="Arial"/>
                                  <w:b/>
                                  <w:sz w:val="22"/>
                                  <w:szCs w:val="22"/>
                                </w:rPr>
                                <w:t>MINISTERIO DE JUSTICIA Y DEL DERECHO</w:t>
                              </w:r>
                            </w:p>
                            <w:p w14:paraId="7E909DC0" w14:textId="77777777" w:rsidR="00841C6C" w:rsidRDefault="00841C6C" w:rsidP="00841C6C">
                              <w:pPr>
                                <w:pStyle w:val="Encabezado"/>
                                <w:jc w:val="center"/>
                                <w:rPr>
                                  <w:rFonts w:ascii="Arial" w:hAnsi="Arial" w:cs="Arial"/>
                                  <w:b/>
                                  <w:sz w:val="22"/>
                                  <w:szCs w:val="22"/>
                                </w:rPr>
                              </w:pPr>
                            </w:p>
                            <w:p w14:paraId="0D00C7FD" w14:textId="77777777" w:rsidR="00841C6C" w:rsidRPr="00CF5AF9" w:rsidRDefault="00841C6C" w:rsidP="00841C6C">
                              <w:pPr>
                                <w:pStyle w:val="Encabezado"/>
                                <w:jc w:val="center"/>
                                <w:rPr>
                                  <w:rFonts w:ascii="Arial" w:hAnsi="Arial" w:cs="Arial"/>
                                  <w:b/>
                                  <w:sz w:val="22"/>
                                  <w:szCs w:val="22"/>
                                </w:rPr>
                              </w:pPr>
                            </w:p>
                            <w:p w14:paraId="4EEDE7EC" w14:textId="77777777" w:rsidR="00841C6C" w:rsidRDefault="00841C6C" w:rsidP="00841C6C">
                              <w:pPr>
                                <w:pStyle w:val="Encabezado"/>
                                <w:jc w:val="center"/>
                                <w:rPr>
                                  <w:rFonts w:ascii="Arial" w:hAnsi="Arial" w:cs="Arial"/>
                                  <w:b/>
                                  <w:sz w:val="22"/>
                                  <w:szCs w:val="22"/>
                                </w:rPr>
                              </w:pPr>
                            </w:p>
                            <w:p w14:paraId="2669A8FC" w14:textId="77777777" w:rsidR="00841C6C" w:rsidRDefault="00841C6C" w:rsidP="00841C6C">
                              <w:pPr>
                                <w:pStyle w:val="Encabezado"/>
                                <w:jc w:val="center"/>
                                <w:rPr>
                                  <w:rFonts w:ascii="Arial" w:hAnsi="Arial" w:cs="Arial"/>
                                  <w:b/>
                                  <w:sz w:val="22"/>
                                  <w:szCs w:val="22"/>
                                </w:rPr>
                              </w:pPr>
                            </w:p>
                            <w:p w14:paraId="3E848FE2" w14:textId="77777777" w:rsidR="00841C6C" w:rsidRPr="00CF5AF9" w:rsidRDefault="00841C6C" w:rsidP="00841C6C">
                              <w:pPr>
                                <w:pStyle w:val="Encabezado"/>
                                <w:jc w:val="center"/>
                                <w:rPr>
                                  <w:rFonts w:ascii="Arial" w:hAnsi="Arial" w:cs="Arial"/>
                                  <w:b/>
                                  <w:sz w:val="22"/>
                                  <w:szCs w:val="22"/>
                                </w:rPr>
                              </w:pPr>
                            </w:p>
                            <w:p w14:paraId="17E72845" w14:textId="77777777" w:rsidR="00841C6C" w:rsidRPr="00CF5AF9" w:rsidRDefault="00841C6C" w:rsidP="00841C6C">
                              <w:pPr>
                                <w:pStyle w:val="Encabezado"/>
                                <w:jc w:val="center"/>
                                <w:rPr>
                                  <w:rFonts w:ascii="Arial" w:hAnsi="Arial" w:cs="Arial"/>
                                  <w:sz w:val="22"/>
                                  <w:szCs w:val="22"/>
                                </w:rPr>
                              </w:pPr>
                              <w:r w:rsidRPr="00CF5AF9">
                                <w:rPr>
                                  <w:rFonts w:ascii="Arial" w:hAnsi="Arial" w:cs="Arial"/>
                                  <w:b/>
                                  <w:sz w:val="22"/>
                                  <w:szCs w:val="22"/>
                                </w:rPr>
                                <w:t>DECRETO NÚMERO</w:t>
                              </w:r>
                              <w:r>
                                <w:rPr>
                                  <w:rFonts w:ascii="Arial" w:hAnsi="Arial" w:cs="Arial"/>
                                  <w:b/>
                                  <w:sz w:val="22"/>
                                  <w:szCs w:val="22"/>
                                </w:rPr>
                                <w:t xml:space="preserve">                    </w:t>
                              </w:r>
                              <w:r w:rsidRPr="00CF5AF9">
                                <w:rPr>
                                  <w:rFonts w:ascii="Arial" w:hAnsi="Arial" w:cs="Arial"/>
                                  <w:b/>
                                  <w:sz w:val="22"/>
                                  <w:szCs w:val="22"/>
                                </w:rPr>
                                <w:t>DE</w:t>
                              </w:r>
                              <w:r>
                                <w:rPr>
                                  <w:rFonts w:ascii="Arial" w:hAnsi="Arial" w:cs="Arial"/>
                                  <w:b/>
                                  <w:sz w:val="22"/>
                                  <w:szCs w:val="22"/>
                                </w:rPr>
                                <w:t xml:space="preserve">   2021</w:t>
                              </w:r>
                            </w:p>
                            <w:p w14:paraId="569B0EEE" w14:textId="31F7BE5D" w:rsidR="003011B6" w:rsidRPr="00002F11" w:rsidRDefault="003011B6" w:rsidP="006A216D">
                              <w:pPr>
                                <w:jc w:val="center"/>
                                <w:rPr>
                                  <w:rFonts w:ascii="Arial" w:hAnsi="Arial" w:cs="Arial"/>
                                  <w:b/>
                                </w:rPr>
                              </w:pPr>
                            </w:p>
                          </w:txbxContent>
                        </wps:txbx>
                        <wps:bodyPr rot="0" vert="horz" wrap="square" lIns="91440" tIns="45720" rIns="91440" bIns="45720" anchor="t" anchorCtr="0" upright="1">
                          <a:noAutofit/>
                        </wps:bodyPr>
                      </wps:wsp>
                      <wps:wsp>
                        <wps:cNvPr id="10" name="Text Box 19"/>
                        <wps:cNvSpPr txBox="1">
                          <a:spLocks noChangeArrowheads="1"/>
                        </wps:cNvSpPr>
                        <wps:spPr bwMode="auto">
                          <a:xfrm>
                            <a:off x="1982" y="1215"/>
                            <a:ext cx="934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C4FC6" w14:textId="77777777" w:rsidR="003011B6" w:rsidRPr="00002F11" w:rsidRDefault="003011B6" w:rsidP="006A216D">
                              <w:pPr>
                                <w:jc w:val="center"/>
                                <w:rPr>
                                  <w:rFonts w:ascii="Arial" w:hAnsi="Arial" w:cs="Arial"/>
                                  <w:sz w:val="18"/>
                                  <w:szCs w:val="20"/>
                                  <w:lang w:val="es-ES_tradnl"/>
                                </w:rPr>
                              </w:pPr>
                              <w:r w:rsidRPr="00002F11">
                                <w:rPr>
                                  <w:rFonts w:ascii="Arial" w:hAnsi="Arial" w:cs="Arial"/>
                                  <w:b/>
                                  <w:sz w:val="18"/>
                                  <w:szCs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4A7E44" id="Group 21" o:spid="_x0000_s1026" style="position:absolute;margin-left:-9.3pt;margin-top:-28.9pt;width:486pt;height:837pt;z-index:251658240" coordorigin="2042,1215" coordsize="9360,160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">
              <v:group id="Group 11" o:spid="_x0000_s1027" style="position:absolute;left:2042;top:2095;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12"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13"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32803,0" o:connectangles="0,0"/>
                </v:shape>
                <v:line id="Line 14"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15"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20" o:spid="_x0000_s1032" style="position:absolute;left:2042;top:1215;width:9346;height:2220" coordorigin="1982,1215" coordsize="9346,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18" o:spid="_x0000_s1034" type="#_x0000_t202" style="position:absolute;left:1988;top:2895;width:9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084EB7CD" w14:textId="68A21A1D" w:rsidR="00841C6C" w:rsidRDefault="00345617" w:rsidP="00841C6C">
                        <w:pPr>
                          <w:pStyle w:val="Encabezado"/>
                          <w:jc w:val="center"/>
                          <w:rPr>
                            <w:rFonts w:ascii="Arial" w:hAnsi="Arial" w:cs="Arial"/>
                            <w:b/>
                            <w:sz w:val="22"/>
                            <w:szCs w:val="22"/>
                          </w:rPr>
                        </w:pPr>
                        <w:r>
                          <w:rPr>
                            <w:rFonts w:ascii="Arial" w:hAnsi="Arial" w:cs="Arial"/>
                            <w:b/>
                            <w:sz w:val="22"/>
                            <w:szCs w:val="22"/>
                          </w:rPr>
                          <w:t>MINISTERIO DE JUSTICIA Y DEL DERECHO</w:t>
                        </w:r>
                      </w:p>
                      <w:p w14:paraId="7E909DC0" w14:textId="77777777" w:rsidR="00841C6C" w:rsidRDefault="00841C6C" w:rsidP="00841C6C">
                        <w:pPr>
                          <w:pStyle w:val="Encabezado"/>
                          <w:jc w:val="center"/>
                          <w:rPr>
                            <w:rFonts w:ascii="Arial" w:hAnsi="Arial" w:cs="Arial"/>
                            <w:b/>
                            <w:sz w:val="22"/>
                            <w:szCs w:val="22"/>
                          </w:rPr>
                        </w:pPr>
                      </w:p>
                      <w:p w14:paraId="0D00C7FD" w14:textId="77777777" w:rsidR="00841C6C" w:rsidRPr="00CF5AF9" w:rsidRDefault="00841C6C" w:rsidP="00841C6C">
                        <w:pPr>
                          <w:pStyle w:val="Encabezado"/>
                          <w:jc w:val="center"/>
                          <w:rPr>
                            <w:rFonts w:ascii="Arial" w:hAnsi="Arial" w:cs="Arial"/>
                            <w:b/>
                            <w:sz w:val="22"/>
                            <w:szCs w:val="22"/>
                          </w:rPr>
                        </w:pPr>
                      </w:p>
                      <w:p w14:paraId="4EEDE7EC" w14:textId="77777777" w:rsidR="00841C6C" w:rsidRDefault="00841C6C" w:rsidP="00841C6C">
                        <w:pPr>
                          <w:pStyle w:val="Encabezado"/>
                          <w:jc w:val="center"/>
                          <w:rPr>
                            <w:rFonts w:ascii="Arial" w:hAnsi="Arial" w:cs="Arial"/>
                            <w:b/>
                            <w:sz w:val="22"/>
                            <w:szCs w:val="22"/>
                          </w:rPr>
                        </w:pPr>
                      </w:p>
                      <w:p w14:paraId="2669A8FC" w14:textId="77777777" w:rsidR="00841C6C" w:rsidRDefault="00841C6C" w:rsidP="00841C6C">
                        <w:pPr>
                          <w:pStyle w:val="Encabezado"/>
                          <w:jc w:val="center"/>
                          <w:rPr>
                            <w:rFonts w:ascii="Arial" w:hAnsi="Arial" w:cs="Arial"/>
                            <w:b/>
                            <w:sz w:val="22"/>
                            <w:szCs w:val="22"/>
                          </w:rPr>
                        </w:pPr>
                      </w:p>
                      <w:p w14:paraId="3E848FE2" w14:textId="77777777" w:rsidR="00841C6C" w:rsidRPr="00CF5AF9" w:rsidRDefault="00841C6C" w:rsidP="00841C6C">
                        <w:pPr>
                          <w:pStyle w:val="Encabezado"/>
                          <w:jc w:val="center"/>
                          <w:rPr>
                            <w:rFonts w:ascii="Arial" w:hAnsi="Arial" w:cs="Arial"/>
                            <w:b/>
                            <w:sz w:val="22"/>
                            <w:szCs w:val="22"/>
                          </w:rPr>
                        </w:pPr>
                      </w:p>
                      <w:p w14:paraId="17E72845" w14:textId="77777777" w:rsidR="00841C6C" w:rsidRPr="00CF5AF9" w:rsidRDefault="00841C6C" w:rsidP="00841C6C">
                        <w:pPr>
                          <w:pStyle w:val="Encabezado"/>
                          <w:jc w:val="center"/>
                          <w:rPr>
                            <w:rFonts w:ascii="Arial" w:hAnsi="Arial" w:cs="Arial"/>
                            <w:sz w:val="22"/>
                            <w:szCs w:val="22"/>
                          </w:rPr>
                        </w:pPr>
                        <w:r w:rsidRPr="00CF5AF9">
                          <w:rPr>
                            <w:rFonts w:ascii="Arial" w:hAnsi="Arial" w:cs="Arial"/>
                            <w:b/>
                            <w:sz w:val="22"/>
                            <w:szCs w:val="22"/>
                          </w:rPr>
                          <w:t>DECRETO NÚMERO</w:t>
                        </w:r>
                        <w:r>
                          <w:rPr>
                            <w:rFonts w:ascii="Arial" w:hAnsi="Arial" w:cs="Arial"/>
                            <w:b/>
                            <w:sz w:val="22"/>
                            <w:szCs w:val="22"/>
                          </w:rPr>
                          <w:t xml:space="preserve">                    </w:t>
                        </w:r>
                        <w:r w:rsidRPr="00CF5AF9">
                          <w:rPr>
                            <w:rFonts w:ascii="Arial" w:hAnsi="Arial" w:cs="Arial"/>
                            <w:b/>
                            <w:sz w:val="22"/>
                            <w:szCs w:val="22"/>
                          </w:rPr>
                          <w:t>DE</w:t>
                        </w:r>
                        <w:r>
                          <w:rPr>
                            <w:rFonts w:ascii="Arial" w:hAnsi="Arial" w:cs="Arial"/>
                            <w:b/>
                            <w:sz w:val="22"/>
                            <w:szCs w:val="22"/>
                          </w:rPr>
                          <w:t xml:space="preserve">   2021</w:t>
                        </w:r>
                      </w:p>
                      <w:p w14:paraId="569B0EEE" w14:textId="31F7BE5D" w:rsidR="003011B6" w:rsidRPr="00002F11" w:rsidRDefault="003011B6" w:rsidP="006A216D">
                        <w:pPr>
                          <w:jc w:val="center"/>
                          <w:rPr>
                            <w:rFonts w:ascii="Arial" w:hAnsi="Arial" w:cs="Arial"/>
                            <w:b/>
                          </w:rPr>
                        </w:pPr>
                      </w:p>
                    </w:txbxContent>
                  </v:textbox>
                </v:shape>
                <v:shape id="Text Box 19" o:spid="_x0000_s1035" type="#_x0000_t202" style="position:absolute;left:1982;top:1215;width:93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1CFC4FC6" w14:textId="77777777" w:rsidR="003011B6" w:rsidRPr="00002F11" w:rsidRDefault="003011B6" w:rsidP="006A216D">
                        <w:pPr>
                          <w:jc w:val="center"/>
                          <w:rPr>
                            <w:rFonts w:ascii="Arial" w:hAnsi="Arial" w:cs="Arial"/>
                            <w:sz w:val="18"/>
                            <w:szCs w:val="20"/>
                            <w:lang w:val="es-ES_tradnl"/>
                          </w:rPr>
                        </w:pPr>
                        <w:r w:rsidRPr="00002F11">
                          <w:rPr>
                            <w:rFonts w:ascii="Arial" w:hAnsi="Arial" w:cs="Arial"/>
                            <w:b/>
                            <w:sz w:val="18"/>
                            <w:szCs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8CCA2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36AA1"/>
    <w:multiLevelType w:val="hybridMultilevel"/>
    <w:tmpl w:val="853E12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984263"/>
    <w:multiLevelType w:val="hybridMultilevel"/>
    <w:tmpl w:val="6764D1DA"/>
    <w:lvl w:ilvl="0" w:tplc="131C6CE8">
      <w:start w:val="1"/>
      <w:numFmt w:val="upperLetter"/>
      <w:lvlText w:val="%1."/>
      <w:lvlJc w:val="left"/>
      <w:pPr>
        <w:ind w:left="1068" w:hanging="360"/>
      </w:pPr>
      <w:rPr>
        <w:rFonts w:hint="default"/>
        <w:b/>
        <w:bCs/>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0D7C0CD7"/>
    <w:multiLevelType w:val="hybridMultilevel"/>
    <w:tmpl w:val="3B0A5B04"/>
    <w:lvl w:ilvl="0" w:tplc="A6B4FAA2">
      <w:start w:val="1"/>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E226AFB"/>
    <w:multiLevelType w:val="hybridMultilevel"/>
    <w:tmpl w:val="79B81E88"/>
    <w:lvl w:ilvl="0" w:tplc="C5FABAC4">
      <w:start w:val="1"/>
      <w:numFmt w:val="upperLetter"/>
      <w:lvlText w:val="%1."/>
      <w:lvlJc w:val="left"/>
      <w:pPr>
        <w:ind w:left="1068" w:hanging="360"/>
      </w:pPr>
      <w:rPr>
        <w:rFonts w:hint="default"/>
        <w:b/>
        <w:bCs/>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134B479F"/>
    <w:multiLevelType w:val="multilevel"/>
    <w:tmpl w:val="95625F14"/>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4608D0"/>
    <w:multiLevelType w:val="hybridMultilevel"/>
    <w:tmpl w:val="3A809C5C"/>
    <w:lvl w:ilvl="0" w:tplc="19343F0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C1169"/>
    <w:multiLevelType w:val="hybridMultilevel"/>
    <w:tmpl w:val="8E38A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FD1F5F"/>
    <w:multiLevelType w:val="hybridMultilevel"/>
    <w:tmpl w:val="4D8C8C10"/>
    <w:lvl w:ilvl="0" w:tplc="E648FC1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C1804AE"/>
    <w:multiLevelType w:val="hybridMultilevel"/>
    <w:tmpl w:val="DECCCB5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22710453"/>
    <w:multiLevelType w:val="hybridMultilevel"/>
    <w:tmpl w:val="B46291F6"/>
    <w:lvl w:ilvl="0" w:tplc="0558470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27D5A"/>
    <w:multiLevelType w:val="hybridMultilevel"/>
    <w:tmpl w:val="8D1CEA2C"/>
    <w:lvl w:ilvl="0" w:tplc="5B0A05EC">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84BBE"/>
    <w:multiLevelType w:val="hybridMultilevel"/>
    <w:tmpl w:val="0E869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450BDF"/>
    <w:multiLevelType w:val="hybridMultilevel"/>
    <w:tmpl w:val="2F60D0D2"/>
    <w:lvl w:ilvl="0" w:tplc="B6CE91B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27214"/>
    <w:multiLevelType w:val="hybridMultilevel"/>
    <w:tmpl w:val="7A14AF1A"/>
    <w:lvl w:ilvl="0" w:tplc="28EA17D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D5310E3"/>
    <w:multiLevelType w:val="hybridMultilevel"/>
    <w:tmpl w:val="9D149CC0"/>
    <w:lvl w:ilvl="0" w:tplc="0D142E8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15CD9"/>
    <w:multiLevelType w:val="hybridMultilevel"/>
    <w:tmpl w:val="7EF89756"/>
    <w:lvl w:ilvl="0" w:tplc="694281B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CB4AF6"/>
    <w:multiLevelType w:val="hybridMultilevel"/>
    <w:tmpl w:val="E6DE8652"/>
    <w:lvl w:ilvl="0" w:tplc="7E342A36">
      <w:start w:val="4"/>
      <w:numFmt w:val="bullet"/>
      <w:lvlText w:val="-"/>
      <w:lvlJc w:val="left"/>
      <w:pPr>
        <w:ind w:left="720" w:hanging="360"/>
      </w:pPr>
      <w:rPr>
        <w:rFonts w:ascii="Arial" w:eastAsia="Times New Roman" w:hAnsi="Arial" w:cs="Arial" w:hint="default"/>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7C00467"/>
    <w:multiLevelType w:val="multilevel"/>
    <w:tmpl w:val="4BF41F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381B19A2"/>
    <w:multiLevelType w:val="hybridMultilevel"/>
    <w:tmpl w:val="14989434"/>
    <w:lvl w:ilvl="0" w:tplc="31C831F0">
      <w:start w:val="1"/>
      <w:numFmt w:val="decimal"/>
      <w:lvlText w:val="%1."/>
      <w:lvlJc w:val="left"/>
      <w:pPr>
        <w:ind w:left="720" w:hanging="360"/>
      </w:pPr>
      <w:rPr>
        <w:rFonts w:hint="default"/>
        <w:b w:val="0"/>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91F1A72"/>
    <w:multiLevelType w:val="hybridMultilevel"/>
    <w:tmpl w:val="63726544"/>
    <w:lvl w:ilvl="0" w:tplc="542C7A90">
      <w:start w:val="1"/>
      <w:numFmt w:val="decimal"/>
      <w:lvlText w:val="%1."/>
      <w:lvlJc w:val="left"/>
      <w:pPr>
        <w:ind w:left="720" w:hanging="360"/>
      </w:pPr>
      <w:rPr>
        <w:rFonts w:ascii="Arial" w:eastAsia="Arial" w:hAnsi="Arial" w:cs="Arial"/>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B14349B"/>
    <w:multiLevelType w:val="hybridMultilevel"/>
    <w:tmpl w:val="BFCC8B96"/>
    <w:lvl w:ilvl="0" w:tplc="48484BE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B8932CE"/>
    <w:multiLevelType w:val="hybridMultilevel"/>
    <w:tmpl w:val="9C0288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CB13AF"/>
    <w:multiLevelType w:val="hybridMultilevel"/>
    <w:tmpl w:val="E110B4A0"/>
    <w:lvl w:ilvl="0" w:tplc="DBDC16A0">
      <w:start w:val="1"/>
      <w:numFmt w:val="decimal"/>
      <w:lvlText w:val="%1."/>
      <w:lvlJc w:val="left"/>
      <w:pPr>
        <w:ind w:left="720" w:hanging="360"/>
      </w:pPr>
      <w:rPr>
        <w:rFonts w:hint="default"/>
        <w:b/>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EB43A7F"/>
    <w:multiLevelType w:val="hybridMultilevel"/>
    <w:tmpl w:val="511AC0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EDF3A39"/>
    <w:multiLevelType w:val="hybridMultilevel"/>
    <w:tmpl w:val="9768F70C"/>
    <w:lvl w:ilvl="0" w:tplc="0D9EC29A">
      <w:start w:val="1"/>
      <w:numFmt w:val="decimal"/>
      <w:lvlText w:val="%1."/>
      <w:lvlJc w:val="left"/>
      <w:pPr>
        <w:ind w:left="1080" w:hanging="360"/>
      </w:pPr>
      <w:rPr>
        <w:color w:val="auto"/>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3F805304"/>
    <w:multiLevelType w:val="hybridMultilevel"/>
    <w:tmpl w:val="BF0600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0356191"/>
    <w:multiLevelType w:val="hybridMultilevel"/>
    <w:tmpl w:val="ABEABF68"/>
    <w:lvl w:ilvl="0" w:tplc="68D89C2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1B0508E"/>
    <w:multiLevelType w:val="hybridMultilevel"/>
    <w:tmpl w:val="899CB8E4"/>
    <w:lvl w:ilvl="0" w:tplc="7988EE0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B4377B"/>
    <w:multiLevelType w:val="hybridMultilevel"/>
    <w:tmpl w:val="D4C2AB1A"/>
    <w:lvl w:ilvl="0" w:tplc="00AC04F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0133BD0"/>
    <w:multiLevelType w:val="multilevel"/>
    <w:tmpl w:val="A5448D70"/>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32B587B"/>
    <w:multiLevelType w:val="hybridMultilevel"/>
    <w:tmpl w:val="716CCF3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Times New Roman"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Times New Roman"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Times New Roman" w:hint="default"/>
      </w:rPr>
    </w:lvl>
    <w:lvl w:ilvl="8" w:tplc="04090005">
      <w:start w:val="1"/>
      <w:numFmt w:val="bullet"/>
      <w:lvlText w:val=""/>
      <w:lvlJc w:val="left"/>
      <w:pPr>
        <w:ind w:left="6533" w:hanging="360"/>
      </w:pPr>
      <w:rPr>
        <w:rFonts w:ascii="Wingdings" w:hAnsi="Wingdings" w:hint="default"/>
      </w:rPr>
    </w:lvl>
  </w:abstractNum>
  <w:abstractNum w:abstractNumId="32" w15:restartNumberingAfterBreak="0">
    <w:nsid w:val="5611138C"/>
    <w:multiLevelType w:val="hybridMultilevel"/>
    <w:tmpl w:val="4FF62258"/>
    <w:lvl w:ilvl="0" w:tplc="0F1C2C78">
      <w:start w:val="1"/>
      <w:numFmt w:val="lowerLetter"/>
      <w:lvlText w:val="%1."/>
      <w:lvlJc w:val="left"/>
      <w:pPr>
        <w:ind w:left="720" w:hanging="360"/>
      </w:pPr>
      <w:rPr>
        <w:b w:val="0"/>
        <w:color w:val="000000"/>
        <w:sz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15:restartNumberingAfterBreak="0">
    <w:nsid w:val="56EE28E3"/>
    <w:multiLevelType w:val="multilevel"/>
    <w:tmpl w:val="CD4A4420"/>
    <w:lvl w:ilvl="0">
      <w:start w:val="1"/>
      <w:numFmt w:val="decimal"/>
      <w:lvlText w:val="%1."/>
      <w:lvlJc w:val="left"/>
      <w:pPr>
        <w:ind w:left="4326" w:hanging="360"/>
      </w:pPr>
      <w:rPr>
        <w:rFonts w:hint="default"/>
        <w:b/>
        <w:bCs/>
        <w:sz w:val="20"/>
        <w:szCs w:val="20"/>
      </w:rPr>
    </w:lvl>
    <w:lvl w:ilvl="1">
      <w:start w:val="1"/>
      <w:numFmt w:val="lowerLetter"/>
      <w:lvlText w:val="%2."/>
      <w:lvlJc w:val="left"/>
      <w:pPr>
        <w:ind w:left="5046" w:hanging="360"/>
      </w:pPr>
    </w:lvl>
    <w:lvl w:ilvl="2">
      <w:start w:val="1"/>
      <w:numFmt w:val="lowerRoman"/>
      <w:lvlText w:val="%3."/>
      <w:lvlJc w:val="right"/>
      <w:pPr>
        <w:ind w:left="5766" w:hanging="180"/>
      </w:pPr>
    </w:lvl>
    <w:lvl w:ilvl="3">
      <w:start w:val="1"/>
      <w:numFmt w:val="decimal"/>
      <w:lvlText w:val="%4."/>
      <w:lvlJc w:val="left"/>
      <w:pPr>
        <w:ind w:left="6486" w:hanging="360"/>
      </w:pPr>
    </w:lvl>
    <w:lvl w:ilvl="4">
      <w:start w:val="1"/>
      <w:numFmt w:val="lowerLetter"/>
      <w:lvlText w:val="%5."/>
      <w:lvlJc w:val="left"/>
      <w:pPr>
        <w:ind w:left="7206" w:hanging="360"/>
      </w:pPr>
    </w:lvl>
    <w:lvl w:ilvl="5">
      <w:start w:val="1"/>
      <w:numFmt w:val="lowerRoman"/>
      <w:lvlText w:val="%6."/>
      <w:lvlJc w:val="right"/>
      <w:pPr>
        <w:ind w:left="7926" w:hanging="180"/>
      </w:pPr>
    </w:lvl>
    <w:lvl w:ilvl="6">
      <w:start w:val="1"/>
      <w:numFmt w:val="decimal"/>
      <w:lvlText w:val="%7."/>
      <w:lvlJc w:val="left"/>
      <w:pPr>
        <w:ind w:left="8646" w:hanging="360"/>
      </w:pPr>
    </w:lvl>
    <w:lvl w:ilvl="7">
      <w:start w:val="1"/>
      <w:numFmt w:val="lowerLetter"/>
      <w:lvlText w:val="%8."/>
      <w:lvlJc w:val="left"/>
      <w:pPr>
        <w:ind w:left="9366" w:hanging="360"/>
      </w:pPr>
    </w:lvl>
    <w:lvl w:ilvl="8">
      <w:start w:val="1"/>
      <w:numFmt w:val="lowerRoman"/>
      <w:lvlText w:val="%9."/>
      <w:lvlJc w:val="right"/>
      <w:pPr>
        <w:ind w:left="10086" w:hanging="180"/>
      </w:pPr>
    </w:lvl>
  </w:abstractNum>
  <w:abstractNum w:abstractNumId="34" w15:restartNumberingAfterBreak="0">
    <w:nsid w:val="57B27F7C"/>
    <w:multiLevelType w:val="multilevel"/>
    <w:tmpl w:val="3258DD22"/>
    <w:lvl w:ilvl="0">
      <w:start w:val="1"/>
      <w:numFmt w:val="lowerLetter"/>
      <w:lvlText w:val="%1."/>
      <w:lvlJc w:val="left"/>
      <w:pPr>
        <w:ind w:left="720" w:hanging="360"/>
      </w:pPr>
      <w:rPr>
        <w:b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CDB00A7"/>
    <w:multiLevelType w:val="hybridMultilevel"/>
    <w:tmpl w:val="5E66CC7A"/>
    <w:lvl w:ilvl="0" w:tplc="EA0C654A">
      <w:start w:val="1"/>
      <w:numFmt w:val="decimal"/>
      <w:lvlText w:val="%1."/>
      <w:lvlJc w:val="left"/>
      <w:pPr>
        <w:ind w:left="360" w:hanging="360"/>
      </w:pPr>
      <w:rPr>
        <w:rFonts w:hint="default"/>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5CEC1AB3"/>
    <w:multiLevelType w:val="multilevel"/>
    <w:tmpl w:val="AB7E7D72"/>
    <w:lvl w:ilvl="0">
      <w:start w:val="1"/>
      <w:numFmt w:val="upperLetter"/>
      <w:lvlText w:val="%1."/>
      <w:lvlJc w:val="left"/>
      <w:pPr>
        <w:tabs>
          <w:tab w:val="num" w:pos="1068"/>
        </w:tabs>
        <w:ind w:left="1068" w:hanging="360"/>
      </w:pPr>
      <w:rPr>
        <w:rFonts w:ascii="Arial" w:eastAsia="Times New Roman" w:hAnsi="Arial" w:cs="Arial"/>
        <w:b/>
        <w:bCs/>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7" w15:restartNumberingAfterBreak="0">
    <w:nsid w:val="5FA87CFC"/>
    <w:multiLevelType w:val="hybridMultilevel"/>
    <w:tmpl w:val="511AC0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8641AF1"/>
    <w:multiLevelType w:val="hybridMultilevel"/>
    <w:tmpl w:val="5516B2E0"/>
    <w:lvl w:ilvl="0" w:tplc="B75A8812">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A267A10"/>
    <w:multiLevelType w:val="hybridMultilevel"/>
    <w:tmpl w:val="2752CD72"/>
    <w:lvl w:ilvl="0" w:tplc="10501C84">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ACC6D4D"/>
    <w:multiLevelType w:val="hybridMultilevel"/>
    <w:tmpl w:val="B8F07C60"/>
    <w:lvl w:ilvl="0" w:tplc="ED6628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F17F78"/>
    <w:multiLevelType w:val="hybridMultilevel"/>
    <w:tmpl w:val="A4EA144A"/>
    <w:lvl w:ilvl="0" w:tplc="ACC0BF14">
      <w:start w:val="1"/>
      <w:numFmt w:val="upperLetter"/>
      <w:lvlText w:val="%1."/>
      <w:lvlJc w:val="left"/>
      <w:pPr>
        <w:ind w:left="1068" w:hanging="360"/>
      </w:pPr>
      <w:rPr>
        <w:rFonts w:hint="default"/>
        <w:b/>
        <w:bCs/>
        <w:color w:val="00000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2" w15:restartNumberingAfterBreak="0">
    <w:nsid w:val="6F0E4AE5"/>
    <w:multiLevelType w:val="multilevel"/>
    <w:tmpl w:val="0DDE561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43C6E77"/>
    <w:multiLevelType w:val="hybridMultilevel"/>
    <w:tmpl w:val="961060E4"/>
    <w:lvl w:ilvl="0" w:tplc="9CBC7846">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5D243D8"/>
    <w:multiLevelType w:val="multilevel"/>
    <w:tmpl w:val="CD5AB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E47640"/>
    <w:multiLevelType w:val="hybridMultilevel"/>
    <w:tmpl w:val="E68E6878"/>
    <w:lvl w:ilvl="0" w:tplc="B4FA85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052C9E"/>
    <w:multiLevelType w:val="hybridMultilevel"/>
    <w:tmpl w:val="D252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CA11F4"/>
    <w:multiLevelType w:val="multilevel"/>
    <w:tmpl w:val="C4FC7FA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8"/>
  </w:num>
  <w:num w:numId="2">
    <w:abstractNumId w:val="25"/>
  </w:num>
  <w:num w:numId="3">
    <w:abstractNumId w:val="39"/>
  </w:num>
  <w:num w:numId="4">
    <w:abstractNumId w:val="43"/>
  </w:num>
  <w:num w:numId="5">
    <w:abstractNumId w:val="0"/>
  </w:num>
  <w:num w:numId="6">
    <w:abstractNumId w:val="31"/>
  </w:num>
  <w:num w:numId="7">
    <w:abstractNumId w:val="14"/>
  </w:num>
  <w:num w:numId="8">
    <w:abstractNumId w:val="19"/>
  </w:num>
  <w:num w:numId="9">
    <w:abstractNumId w:val="26"/>
  </w:num>
  <w:num w:numId="10">
    <w:abstractNumId w:val="47"/>
  </w:num>
  <w:num w:numId="11">
    <w:abstractNumId w:val="33"/>
  </w:num>
  <w:num w:numId="12">
    <w:abstractNumId w:val="18"/>
  </w:num>
  <w:num w:numId="13">
    <w:abstractNumId w:val="5"/>
  </w:num>
  <w:num w:numId="14">
    <w:abstractNumId w:val="44"/>
    <w:lvlOverride w:ilvl="0">
      <w:lvl w:ilvl="0">
        <w:numFmt w:val="lowerLetter"/>
        <w:lvlText w:val="%1."/>
        <w:lvlJc w:val="left"/>
      </w:lvl>
    </w:lvlOverride>
  </w:num>
  <w:num w:numId="15">
    <w:abstractNumId w:val="36"/>
  </w:num>
  <w:num w:numId="16">
    <w:abstractNumId w:val="7"/>
  </w:num>
  <w:num w:numId="17">
    <w:abstractNumId w:val="27"/>
  </w:num>
  <w:num w:numId="18">
    <w:abstractNumId w:val="8"/>
  </w:num>
  <w:num w:numId="19">
    <w:abstractNumId w:val="20"/>
  </w:num>
  <w:num w:numId="20">
    <w:abstractNumId w:val="23"/>
  </w:num>
  <w:num w:numId="21">
    <w:abstractNumId w:val="2"/>
  </w:num>
  <w:num w:numId="22">
    <w:abstractNumId w:val="4"/>
  </w:num>
  <w:num w:numId="23">
    <w:abstractNumId w:val="3"/>
  </w:num>
  <w:num w:numId="24">
    <w:abstractNumId w:val="41"/>
  </w:num>
  <w:num w:numId="25">
    <w:abstractNumId w:val="35"/>
  </w:num>
  <w:num w:numId="26">
    <w:abstractNumId w:val="21"/>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42"/>
  </w:num>
  <w:num w:numId="30">
    <w:abstractNumId w:val="30"/>
  </w:num>
  <w:num w:numId="31">
    <w:abstractNumId w:val="34"/>
  </w:num>
  <w:num w:numId="32">
    <w:abstractNumId w:val="46"/>
  </w:num>
  <w:num w:numId="33">
    <w:abstractNumId w:val="22"/>
  </w:num>
  <w:num w:numId="34">
    <w:abstractNumId w:val="11"/>
  </w:num>
  <w:num w:numId="35">
    <w:abstractNumId w:val="13"/>
  </w:num>
  <w:num w:numId="36">
    <w:abstractNumId w:val="40"/>
  </w:num>
  <w:num w:numId="37">
    <w:abstractNumId w:val="15"/>
  </w:num>
  <w:num w:numId="38">
    <w:abstractNumId w:val="12"/>
  </w:num>
  <w:num w:numId="39">
    <w:abstractNumId w:val="10"/>
  </w:num>
  <w:num w:numId="40">
    <w:abstractNumId w:val="6"/>
  </w:num>
  <w:num w:numId="41">
    <w:abstractNumId w:val="16"/>
  </w:num>
  <w:num w:numId="42">
    <w:abstractNumId w:val="28"/>
  </w:num>
  <w:num w:numId="43">
    <w:abstractNumId w:val="1"/>
  </w:num>
  <w:num w:numId="44">
    <w:abstractNumId w:val="29"/>
  </w:num>
  <w:num w:numId="45">
    <w:abstractNumId w:val="17"/>
  </w:num>
  <w:num w:numId="46">
    <w:abstractNumId w:val="24"/>
  </w:num>
  <w:num w:numId="47">
    <w:abstractNumId w:val="37"/>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2E5"/>
    <w:rsid w:val="000005C1"/>
    <w:rsid w:val="000045C2"/>
    <w:rsid w:val="00004B0A"/>
    <w:rsid w:val="00011D25"/>
    <w:rsid w:val="0001329A"/>
    <w:rsid w:val="00013892"/>
    <w:rsid w:val="000207F7"/>
    <w:rsid w:val="00020E66"/>
    <w:rsid w:val="000227F9"/>
    <w:rsid w:val="000230E9"/>
    <w:rsid w:val="0002701F"/>
    <w:rsid w:val="000273DB"/>
    <w:rsid w:val="00027740"/>
    <w:rsid w:val="00032F7E"/>
    <w:rsid w:val="000363EA"/>
    <w:rsid w:val="000366FC"/>
    <w:rsid w:val="00036C5E"/>
    <w:rsid w:val="00043E30"/>
    <w:rsid w:val="00045127"/>
    <w:rsid w:val="000548D5"/>
    <w:rsid w:val="00054AD1"/>
    <w:rsid w:val="000577F6"/>
    <w:rsid w:val="00061B43"/>
    <w:rsid w:val="00061EB2"/>
    <w:rsid w:val="00071A4C"/>
    <w:rsid w:val="0007259F"/>
    <w:rsid w:val="000728DB"/>
    <w:rsid w:val="00076AF9"/>
    <w:rsid w:val="000824CB"/>
    <w:rsid w:val="00083A11"/>
    <w:rsid w:val="000850FF"/>
    <w:rsid w:val="00085404"/>
    <w:rsid w:val="00087FC8"/>
    <w:rsid w:val="000A21C4"/>
    <w:rsid w:val="000A2630"/>
    <w:rsid w:val="000A35E1"/>
    <w:rsid w:val="000A553D"/>
    <w:rsid w:val="000B5DB1"/>
    <w:rsid w:val="000C3936"/>
    <w:rsid w:val="000C7BCB"/>
    <w:rsid w:val="000D0E33"/>
    <w:rsid w:val="000D3439"/>
    <w:rsid w:val="000D4B8C"/>
    <w:rsid w:val="000E0B67"/>
    <w:rsid w:val="000E110A"/>
    <w:rsid w:val="000E2205"/>
    <w:rsid w:val="000E3B5E"/>
    <w:rsid w:val="000E5B71"/>
    <w:rsid w:val="000E6969"/>
    <w:rsid w:val="000F1309"/>
    <w:rsid w:val="000F2402"/>
    <w:rsid w:val="000F41EF"/>
    <w:rsid w:val="000F4953"/>
    <w:rsid w:val="000F747B"/>
    <w:rsid w:val="000F7FEC"/>
    <w:rsid w:val="001045B8"/>
    <w:rsid w:val="00104DBF"/>
    <w:rsid w:val="00105D44"/>
    <w:rsid w:val="00105DC6"/>
    <w:rsid w:val="001070D7"/>
    <w:rsid w:val="00122579"/>
    <w:rsid w:val="00123A02"/>
    <w:rsid w:val="001254B9"/>
    <w:rsid w:val="00125E85"/>
    <w:rsid w:val="0014012C"/>
    <w:rsid w:val="00144A29"/>
    <w:rsid w:val="001451D4"/>
    <w:rsid w:val="001453AE"/>
    <w:rsid w:val="00151044"/>
    <w:rsid w:val="00164BF1"/>
    <w:rsid w:val="001735EE"/>
    <w:rsid w:val="00173BB0"/>
    <w:rsid w:val="0017516C"/>
    <w:rsid w:val="001760D5"/>
    <w:rsid w:val="00176A7F"/>
    <w:rsid w:val="00192636"/>
    <w:rsid w:val="0019451B"/>
    <w:rsid w:val="00197CBF"/>
    <w:rsid w:val="001A1AA4"/>
    <w:rsid w:val="001A1D7C"/>
    <w:rsid w:val="001A5BEA"/>
    <w:rsid w:val="001A5F5C"/>
    <w:rsid w:val="001A6A2D"/>
    <w:rsid w:val="001B06B9"/>
    <w:rsid w:val="001B105C"/>
    <w:rsid w:val="001B1E1A"/>
    <w:rsid w:val="001B252A"/>
    <w:rsid w:val="001B7786"/>
    <w:rsid w:val="001C08CB"/>
    <w:rsid w:val="001C63A8"/>
    <w:rsid w:val="001C7204"/>
    <w:rsid w:val="001D29E5"/>
    <w:rsid w:val="001D7C0C"/>
    <w:rsid w:val="001E0B8A"/>
    <w:rsid w:val="001E2ACF"/>
    <w:rsid w:val="001E4D94"/>
    <w:rsid w:val="001F1BE1"/>
    <w:rsid w:val="001F648D"/>
    <w:rsid w:val="002039CB"/>
    <w:rsid w:val="002056D6"/>
    <w:rsid w:val="00213D5B"/>
    <w:rsid w:val="00214AD5"/>
    <w:rsid w:val="00220CA5"/>
    <w:rsid w:val="00221597"/>
    <w:rsid w:val="00222D7C"/>
    <w:rsid w:val="00222D9A"/>
    <w:rsid w:val="00223983"/>
    <w:rsid w:val="0022669A"/>
    <w:rsid w:val="002311A5"/>
    <w:rsid w:val="002312E4"/>
    <w:rsid w:val="00231A51"/>
    <w:rsid w:val="00232041"/>
    <w:rsid w:val="0023363E"/>
    <w:rsid w:val="00233EEB"/>
    <w:rsid w:val="0024097B"/>
    <w:rsid w:val="00240DD7"/>
    <w:rsid w:val="00242BA5"/>
    <w:rsid w:val="0024348C"/>
    <w:rsid w:val="00243F3C"/>
    <w:rsid w:val="002446CB"/>
    <w:rsid w:val="0024479F"/>
    <w:rsid w:val="00252C25"/>
    <w:rsid w:val="00254128"/>
    <w:rsid w:val="00261B84"/>
    <w:rsid w:val="0026230B"/>
    <w:rsid w:val="00275AB2"/>
    <w:rsid w:val="0028030D"/>
    <w:rsid w:val="00282B1A"/>
    <w:rsid w:val="002875D9"/>
    <w:rsid w:val="0029226B"/>
    <w:rsid w:val="00294603"/>
    <w:rsid w:val="00295AB7"/>
    <w:rsid w:val="002A0B91"/>
    <w:rsid w:val="002A34A6"/>
    <w:rsid w:val="002A6021"/>
    <w:rsid w:val="002B0732"/>
    <w:rsid w:val="002B2F13"/>
    <w:rsid w:val="002B73C3"/>
    <w:rsid w:val="002B78C6"/>
    <w:rsid w:val="002C0708"/>
    <w:rsid w:val="002C7DE6"/>
    <w:rsid w:val="002D0624"/>
    <w:rsid w:val="002D158D"/>
    <w:rsid w:val="002D35DD"/>
    <w:rsid w:val="002D3C8A"/>
    <w:rsid w:val="002D3EB2"/>
    <w:rsid w:val="002D5AC4"/>
    <w:rsid w:val="002D5FAF"/>
    <w:rsid w:val="002D71FB"/>
    <w:rsid w:val="002E025B"/>
    <w:rsid w:val="002E0C52"/>
    <w:rsid w:val="002E3294"/>
    <w:rsid w:val="002E5E1B"/>
    <w:rsid w:val="002E62AD"/>
    <w:rsid w:val="002E644E"/>
    <w:rsid w:val="002F0334"/>
    <w:rsid w:val="002F1685"/>
    <w:rsid w:val="002F66C6"/>
    <w:rsid w:val="003011B6"/>
    <w:rsid w:val="00301D40"/>
    <w:rsid w:val="00310AE8"/>
    <w:rsid w:val="0031150E"/>
    <w:rsid w:val="00312D3D"/>
    <w:rsid w:val="00315F9E"/>
    <w:rsid w:val="00317A7F"/>
    <w:rsid w:val="00322732"/>
    <w:rsid w:val="00332B21"/>
    <w:rsid w:val="00342B43"/>
    <w:rsid w:val="0034400E"/>
    <w:rsid w:val="00345617"/>
    <w:rsid w:val="003470E9"/>
    <w:rsid w:val="00350C46"/>
    <w:rsid w:val="0035606C"/>
    <w:rsid w:val="00356B9C"/>
    <w:rsid w:val="00360F5F"/>
    <w:rsid w:val="003617FB"/>
    <w:rsid w:val="00362C69"/>
    <w:rsid w:val="00367409"/>
    <w:rsid w:val="00373554"/>
    <w:rsid w:val="0037407E"/>
    <w:rsid w:val="0037779F"/>
    <w:rsid w:val="00384E81"/>
    <w:rsid w:val="00387294"/>
    <w:rsid w:val="00390327"/>
    <w:rsid w:val="00392C8E"/>
    <w:rsid w:val="00394466"/>
    <w:rsid w:val="00395A51"/>
    <w:rsid w:val="00396B5D"/>
    <w:rsid w:val="003A3010"/>
    <w:rsid w:val="003A52A1"/>
    <w:rsid w:val="003B00C5"/>
    <w:rsid w:val="003B16A2"/>
    <w:rsid w:val="003B69E2"/>
    <w:rsid w:val="003C63E8"/>
    <w:rsid w:val="003D032E"/>
    <w:rsid w:val="003D0754"/>
    <w:rsid w:val="003D0EC0"/>
    <w:rsid w:val="003D2BD1"/>
    <w:rsid w:val="003D6FA1"/>
    <w:rsid w:val="003E1069"/>
    <w:rsid w:val="003E2597"/>
    <w:rsid w:val="003E58D3"/>
    <w:rsid w:val="003E6604"/>
    <w:rsid w:val="003F0147"/>
    <w:rsid w:val="003F1329"/>
    <w:rsid w:val="003F1E97"/>
    <w:rsid w:val="003F2F5E"/>
    <w:rsid w:val="003F3CA7"/>
    <w:rsid w:val="003F65D7"/>
    <w:rsid w:val="003F7D08"/>
    <w:rsid w:val="004018F2"/>
    <w:rsid w:val="00401EF6"/>
    <w:rsid w:val="00402D0A"/>
    <w:rsid w:val="00402E5B"/>
    <w:rsid w:val="00403B10"/>
    <w:rsid w:val="00404082"/>
    <w:rsid w:val="00405424"/>
    <w:rsid w:val="00406AC3"/>
    <w:rsid w:val="0041320F"/>
    <w:rsid w:val="0041423B"/>
    <w:rsid w:val="004147AC"/>
    <w:rsid w:val="00417C23"/>
    <w:rsid w:val="00420A88"/>
    <w:rsid w:val="00423144"/>
    <w:rsid w:val="0042527A"/>
    <w:rsid w:val="00425F63"/>
    <w:rsid w:val="00426D64"/>
    <w:rsid w:val="00431EF7"/>
    <w:rsid w:val="00432A03"/>
    <w:rsid w:val="00432CBF"/>
    <w:rsid w:val="00436DCD"/>
    <w:rsid w:val="00441F71"/>
    <w:rsid w:val="004446EE"/>
    <w:rsid w:val="004467FF"/>
    <w:rsid w:val="00447456"/>
    <w:rsid w:val="0044757A"/>
    <w:rsid w:val="00451EC7"/>
    <w:rsid w:val="00452DFB"/>
    <w:rsid w:val="004543E7"/>
    <w:rsid w:val="00460470"/>
    <w:rsid w:val="0046194E"/>
    <w:rsid w:val="0046220B"/>
    <w:rsid w:val="004633AC"/>
    <w:rsid w:val="004648DE"/>
    <w:rsid w:val="0046585B"/>
    <w:rsid w:val="00467E63"/>
    <w:rsid w:val="00471080"/>
    <w:rsid w:val="00471B2B"/>
    <w:rsid w:val="004730C1"/>
    <w:rsid w:val="004748C3"/>
    <w:rsid w:val="00474914"/>
    <w:rsid w:val="0048130F"/>
    <w:rsid w:val="004819DB"/>
    <w:rsid w:val="00487391"/>
    <w:rsid w:val="00495440"/>
    <w:rsid w:val="00496DAA"/>
    <w:rsid w:val="00497211"/>
    <w:rsid w:val="004974B0"/>
    <w:rsid w:val="00497627"/>
    <w:rsid w:val="004B76F7"/>
    <w:rsid w:val="004C0400"/>
    <w:rsid w:val="004C2F15"/>
    <w:rsid w:val="004C3B8B"/>
    <w:rsid w:val="004D01E3"/>
    <w:rsid w:val="004E1BF8"/>
    <w:rsid w:val="004E37BE"/>
    <w:rsid w:val="004F2C43"/>
    <w:rsid w:val="004F45E6"/>
    <w:rsid w:val="004F6AC5"/>
    <w:rsid w:val="004F7A30"/>
    <w:rsid w:val="0050561D"/>
    <w:rsid w:val="005057BB"/>
    <w:rsid w:val="00507915"/>
    <w:rsid w:val="00510D57"/>
    <w:rsid w:val="00513A64"/>
    <w:rsid w:val="00513D7C"/>
    <w:rsid w:val="0051477D"/>
    <w:rsid w:val="0051612F"/>
    <w:rsid w:val="005201E0"/>
    <w:rsid w:val="005252FD"/>
    <w:rsid w:val="00534866"/>
    <w:rsid w:val="00534A4A"/>
    <w:rsid w:val="00534FDE"/>
    <w:rsid w:val="00537897"/>
    <w:rsid w:val="00537B45"/>
    <w:rsid w:val="00541533"/>
    <w:rsid w:val="00546E8A"/>
    <w:rsid w:val="00551C7C"/>
    <w:rsid w:val="00552CF2"/>
    <w:rsid w:val="00553AD7"/>
    <w:rsid w:val="00560BE9"/>
    <w:rsid w:val="00573997"/>
    <w:rsid w:val="00573FAF"/>
    <w:rsid w:val="005752A4"/>
    <w:rsid w:val="00580B00"/>
    <w:rsid w:val="005824A5"/>
    <w:rsid w:val="00585EDF"/>
    <w:rsid w:val="00586CC7"/>
    <w:rsid w:val="00590DA8"/>
    <w:rsid w:val="00591B29"/>
    <w:rsid w:val="005927F1"/>
    <w:rsid w:val="005A075B"/>
    <w:rsid w:val="005A440E"/>
    <w:rsid w:val="005B0673"/>
    <w:rsid w:val="005B0AAF"/>
    <w:rsid w:val="005B5743"/>
    <w:rsid w:val="005C169F"/>
    <w:rsid w:val="005C1D63"/>
    <w:rsid w:val="005C4D15"/>
    <w:rsid w:val="005C57A0"/>
    <w:rsid w:val="005C5829"/>
    <w:rsid w:val="005C63C1"/>
    <w:rsid w:val="005D03D3"/>
    <w:rsid w:val="005D3F39"/>
    <w:rsid w:val="005D5B6E"/>
    <w:rsid w:val="005D7417"/>
    <w:rsid w:val="005E1C02"/>
    <w:rsid w:val="005E50EC"/>
    <w:rsid w:val="005F0CC0"/>
    <w:rsid w:val="005F14AA"/>
    <w:rsid w:val="0060064A"/>
    <w:rsid w:val="00611122"/>
    <w:rsid w:val="00613201"/>
    <w:rsid w:val="00615304"/>
    <w:rsid w:val="006155ED"/>
    <w:rsid w:val="00631445"/>
    <w:rsid w:val="00635E75"/>
    <w:rsid w:val="006373CE"/>
    <w:rsid w:val="00637E08"/>
    <w:rsid w:val="0064165C"/>
    <w:rsid w:val="00651BC9"/>
    <w:rsid w:val="00663CF5"/>
    <w:rsid w:val="00667C6D"/>
    <w:rsid w:val="00667FEE"/>
    <w:rsid w:val="0067282E"/>
    <w:rsid w:val="00677BA4"/>
    <w:rsid w:val="006835E8"/>
    <w:rsid w:val="006836FE"/>
    <w:rsid w:val="006853BF"/>
    <w:rsid w:val="0068653C"/>
    <w:rsid w:val="00687FE3"/>
    <w:rsid w:val="006909C1"/>
    <w:rsid w:val="00691F04"/>
    <w:rsid w:val="006950DF"/>
    <w:rsid w:val="00696CEE"/>
    <w:rsid w:val="00696F3D"/>
    <w:rsid w:val="006974E9"/>
    <w:rsid w:val="006A216D"/>
    <w:rsid w:val="006A312E"/>
    <w:rsid w:val="006A32B0"/>
    <w:rsid w:val="006A3B73"/>
    <w:rsid w:val="006A5132"/>
    <w:rsid w:val="006A5FA6"/>
    <w:rsid w:val="006B0351"/>
    <w:rsid w:val="006B06BC"/>
    <w:rsid w:val="006B12B7"/>
    <w:rsid w:val="006B5B1F"/>
    <w:rsid w:val="006D5D8A"/>
    <w:rsid w:val="006E1040"/>
    <w:rsid w:val="006E2ED5"/>
    <w:rsid w:val="006E62F9"/>
    <w:rsid w:val="006E6CCE"/>
    <w:rsid w:val="006F1C9C"/>
    <w:rsid w:val="006F6BC7"/>
    <w:rsid w:val="006F6C89"/>
    <w:rsid w:val="00702129"/>
    <w:rsid w:val="0070218A"/>
    <w:rsid w:val="00702AF6"/>
    <w:rsid w:val="0070302C"/>
    <w:rsid w:val="00703AF5"/>
    <w:rsid w:val="00705BD3"/>
    <w:rsid w:val="007075E6"/>
    <w:rsid w:val="00707FDF"/>
    <w:rsid w:val="00710F8B"/>
    <w:rsid w:val="007122D3"/>
    <w:rsid w:val="00714938"/>
    <w:rsid w:val="00715711"/>
    <w:rsid w:val="00717ABE"/>
    <w:rsid w:val="00720730"/>
    <w:rsid w:val="00721290"/>
    <w:rsid w:val="007224B6"/>
    <w:rsid w:val="00724F8B"/>
    <w:rsid w:val="00726AC0"/>
    <w:rsid w:val="007279E2"/>
    <w:rsid w:val="0073514F"/>
    <w:rsid w:val="00737920"/>
    <w:rsid w:val="00742455"/>
    <w:rsid w:val="007447CC"/>
    <w:rsid w:val="00746F60"/>
    <w:rsid w:val="00747090"/>
    <w:rsid w:val="00747852"/>
    <w:rsid w:val="00752E70"/>
    <w:rsid w:val="0075403D"/>
    <w:rsid w:val="0075535F"/>
    <w:rsid w:val="00756656"/>
    <w:rsid w:val="00760536"/>
    <w:rsid w:val="00762C82"/>
    <w:rsid w:val="00764EF6"/>
    <w:rsid w:val="00766E32"/>
    <w:rsid w:val="00770215"/>
    <w:rsid w:val="00772E00"/>
    <w:rsid w:val="0077469B"/>
    <w:rsid w:val="00783C8A"/>
    <w:rsid w:val="00784B1D"/>
    <w:rsid w:val="007863E1"/>
    <w:rsid w:val="00787056"/>
    <w:rsid w:val="00793A61"/>
    <w:rsid w:val="00793C4A"/>
    <w:rsid w:val="00796125"/>
    <w:rsid w:val="00796239"/>
    <w:rsid w:val="007A0653"/>
    <w:rsid w:val="007A34A8"/>
    <w:rsid w:val="007A5916"/>
    <w:rsid w:val="007B13AD"/>
    <w:rsid w:val="007B2B5E"/>
    <w:rsid w:val="007B6211"/>
    <w:rsid w:val="007B6613"/>
    <w:rsid w:val="007C10B2"/>
    <w:rsid w:val="007C547C"/>
    <w:rsid w:val="007C5B3D"/>
    <w:rsid w:val="007C69B0"/>
    <w:rsid w:val="007D574F"/>
    <w:rsid w:val="007E077D"/>
    <w:rsid w:val="007E0B40"/>
    <w:rsid w:val="007E430B"/>
    <w:rsid w:val="007E7927"/>
    <w:rsid w:val="007F18D7"/>
    <w:rsid w:val="007F555D"/>
    <w:rsid w:val="008072BC"/>
    <w:rsid w:val="0080736C"/>
    <w:rsid w:val="00812F64"/>
    <w:rsid w:val="008138DD"/>
    <w:rsid w:val="00813ACC"/>
    <w:rsid w:val="00820C4B"/>
    <w:rsid w:val="008216A9"/>
    <w:rsid w:val="00822215"/>
    <w:rsid w:val="00822670"/>
    <w:rsid w:val="0082596B"/>
    <w:rsid w:val="00826B68"/>
    <w:rsid w:val="00832CDD"/>
    <w:rsid w:val="00833500"/>
    <w:rsid w:val="008379A3"/>
    <w:rsid w:val="00841C6C"/>
    <w:rsid w:val="0084261D"/>
    <w:rsid w:val="00844012"/>
    <w:rsid w:val="00844654"/>
    <w:rsid w:val="00846AF8"/>
    <w:rsid w:val="00846D9A"/>
    <w:rsid w:val="00854FC2"/>
    <w:rsid w:val="00867EE9"/>
    <w:rsid w:val="00873B02"/>
    <w:rsid w:val="008756CC"/>
    <w:rsid w:val="00883952"/>
    <w:rsid w:val="00884071"/>
    <w:rsid w:val="0088463E"/>
    <w:rsid w:val="008857AF"/>
    <w:rsid w:val="008870D2"/>
    <w:rsid w:val="0088731B"/>
    <w:rsid w:val="008915C4"/>
    <w:rsid w:val="00897178"/>
    <w:rsid w:val="008A62D0"/>
    <w:rsid w:val="008C16FE"/>
    <w:rsid w:val="008C2522"/>
    <w:rsid w:val="008C2DDD"/>
    <w:rsid w:val="008C3DDB"/>
    <w:rsid w:val="008C4415"/>
    <w:rsid w:val="008D4D63"/>
    <w:rsid w:val="008D5509"/>
    <w:rsid w:val="008D6336"/>
    <w:rsid w:val="008D7C37"/>
    <w:rsid w:val="008E0911"/>
    <w:rsid w:val="008E0D61"/>
    <w:rsid w:val="008E1556"/>
    <w:rsid w:val="008E30F6"/>
    <w:rsid w:val="008E4154"/>
    <w:rsid w:val="008E4B7C"/>
    <w:rsid w:val="008E7488"/>
    <w:rsid w:val="008F2AB2"/>
    <w:rsid w:val="008F59E9"/>
    <w:rsid w:val="008F759E"/>
    <w:rsid w:val="008F7F17"/>
    <w:rsid w:val="00903F4A"/>
    <w:rsid w:val="00904B4E"/>
    <w:rsid w:val="009121D1"/>
    <w:rsid w:val="009164AD"/>
    <w:rsid w:val="00916F00"/>
    <w:rsid w:val="00917086"/>
    <w:rsid w:val="00921152"/>
    <w:rsid w:val="00921C98"/>
    <w:rsid w:val="0092284A"/>
    <w:rsid w:val="00925575"/>
    <w:rsid w:val="009336C1"/>
    <w:rsid w:val="00936140"/>
    <w:rsid w:val="00937B1B"/>
    <w:rsid w:val="009431C4"/>
    <w:rsid w:val="00943C2B"/>
    <w:rsid w:val="00943E4F"/>
    <w:rsid w:val="00946E96"/>
    <w:rsid w:val="00947365"/>
    <w:rsid w:val="00952279"/>
    <w:rsid w:val="00952861"/>
    <w:rsid w:val="009537F0"/>
    <w:rsid w:val="00963153"/>
    <w:rsid w:val="00963F68"/>
    <w:rsid w:val="009739FB"/>
    <w:rsid w:val="00975081"/>
    <w:rsid w:val="00977D06"/>
    <w:rsid w:val="009818BA"/>
    <w:rsid w:val="00985687"/>
    <w:rsid w:val="009906CC"/>
    <w:rsid w:val="00990FDD"/>
    <w:rsid w:val="00994EBF"/>
    <w:rsid w:val="00995E5D"/>
    <w:rsid w:val="00996B40"/>
    <w:rsid w:val="00997AD9"/>
    <w:rsid w:val="009A2B51"/>
    <w:rsid w:val="009A60BD"/>
    <w:rsid w:val="009A6583"/>
    <w:rsid w:val="009A6771"/>
    <w:rsid w:val="009B361D"/>
    <w:rsid w:val="009B3D90"/>
    <w:rsid w:val="009B4FCC"/>
    <w:rsid w:val="009C54F0"/>
    <w:rsid w:val="009C554F"/>
    <w:rsid w:val="009C73A9"/>
    <w:rsid w:val="009D19D0"/>
    <w:rsid w:val="009D5136"/>
    <w:rsid w:val="009D55CF"/>
    <w:rsid w:val="009D5A02"/>
    <w:rsid w:val="009D7BC1"/>
    <w:rsid w:val="009E0A7A"/>
    <w:rsid w:val="009E18D6"/>
    <w:rsid w:val="009E3967"/>
    <w:rsid w:val="009E4D61"/>
    <w:rsid w:val="009F1F53"/>
    <w:rsid w:val="009F38AC"/>
    <w:rsid w:val="009F583B"/>
    <w:rsid w:val="009F584E"/>
    <w:rsid w:val="009F5CD5"/>
    <w:rsid w:val="009F7B97"/>
    <w:rsid w:val="00A02F93"/>
    <w:rsid w:val="00A051E1"/>
    <w:rsid w:val="00A07972"/>
    <w:rsid w:val="00A10404"/>
    <w:rsid w:val="00A14832"/>
    <w:rsid w:val="00A155E9"/>
    <w:rsid w:val="00A1744D"/>
    <w:rsid w:val="00A17A48"/>
    <w:rsid w:val="00A204E0"/>
    <w:rsid w:val="00A25E84"/>
    <w:rsid w:val="00A26F10"/>
    <w:rsid w:val="00A30B83"/>
    <w:rsid w:val="00A3441D"/>
    <w:rsid w:val="00A34C7A"/>
    <w:rsid w:val="00A3719B"/>
    <w:rsid w:val="00A402BE"/>
    <w:rsid w:val="00A4163C"/>
    <w:rsid w:val="00A433EC"/>
    <w:rsid w:val="00A43B8B"/>
    <w:rsid w:val="00A465B2"/>
    <w:rsid w:val="00A5299A"/>
    <w:rsid w:val="00A55B7D"/>
    <w:rsid w:val="00A56A5E"/>
    <w:rsid w:val="00A610EB"/>
    <w:rsid w:val="00A61B82"/>
    <w:rsid w:val="00A61D38"/>
    <w:rsid w:val="00A653C9"/>
    <w:rsid w:val="00A67E3D"/>
    <w:rsid w:val="00A72A0E"/>
    <w:rsid w:val="00A75989"/>
    <w:rsid w:val="00A76CF6"/>
    <w:rsid w:val="00A8533D"/>
    <w:rsid w:val="00A85488"/>
    <w:rsid w:val="00A9179D"/>
    <w:rsid w:val="00A930B9"/>
    <w:rsid w:val="00A93253"/>
    <w:rsid w:val="00A94605"/>
    <w:rsid w:val="00A97747"/>
    <w:rsid w:val="00AA28FB"/>
    <w:rsid w:val="00AA51D7"/>
    <w:rsid w:val="00AA5FA8"/>
    <w:rsid w:val="00AB10FD"/>
    <w:rsid w:val="00AB24FC"/>
    <w:rsid w:val="00AB5A91"/>
    <w:rsid w:val="00AB5DD4"/>
    <w:rsid w:val="00AB749A"/>
    <w:rsid w:val="00AC0CF2"/>
    <w:rsid w:val="00AC2133"/>
    <w:rsid w:val="00AC51C7"/>
    <w:rsid w:val="00AD0386"/>
    <w:rsid w:val="00AD23DD"/>
    <w:rsid w:val="00AD25D9"/>
    <w:rsid w:val="00AD4C4E"/>
    <w:rsid w:val="00AD7840"/>
    <w:rsid w:val="00AD7F63"/>
    <w:rsid w:val="00AE6F55"/>
    <w:rsid w:val="00AE76C7"/>
    <w:rsid w:val="00AF783C"/>
    <w:rsid w:val="00B0309C"/>
    <w:rsid w:val="00B11D6F"/>
    <w:rsid w:val="00B12238"/>
    <w:rsid w:val="00B14227"/>
    <w:rsid w:val="00B14D25"/>
    <w:rsid w:val="00B1772E"/>
    <w:rsid w:val="00B27C0A"/>
    <w:rsid w:val="00B34FB4"/>
    <w:rsid w:val="00B50C5F"/>
    <w:rsid w:val="00B56F34"/>
    <w:rsid w:val="00B56F3B"/>
    <w:rsid w:val="00B63833"/>
    <w:rsid w:val="00B64631"/>
    <w:rsid w:val="00B647ED"/>
    <w:rsid w:val="00B65135"/>
    <w:rsid w:val="00B67C7F"/>
    <w:rsid w:val="00B72D60"/>
    <w:rsid w:val="00B752CE"/>
    <w:rsid w:val="00B77E67"/>
    <w:rsid w:val="00B81895"/>
    <w:rsid w:val="00B83551"/>
    <w:rsid w:val="00B86804"/>
    <w:rsid w:val="00B910E5"/>
    <w:rsid w:val="00BA00E4"/>
    <w:rsid w:val="00BA032F"/>
    <w:rsid w:val="00BA1DCA"/>
    <w:rsid w:val="00BA551C"/>
    <w:rsid w:val="00BA574A"/>
    <w:rsid w:val="00BA59C4"/>
    <w:rsid w:val="00BA6531"/>
    <w:rsid w:val="00BA7CDC"/>
    <w:rsid w:val="00BB16E2"/>
    <w:rsid w:val="00BB6802"/>
    <w:rsid w:val="00BC0B6B"/>
    <w:rsid w:val="00BC2A91"/>
    <w:rsid w:val="00BC37F4"/>
    <w:rsid w:val="00BC3F2D"/>
    <w:rsid w:val="00BC785E"/>
    <w:rsid w:val="00BD2FDB"/>
    <w:rsid w:val="00BD31E4"/>
    <w:rsid w:val="00BD3F4F"/>
    <w:rsid w:val="00BD4E15"/>
    <w:rsid w:val="00BD5C01"/>
    <w:rsid w:val="00BE1F94"/>
    <w:rsid w:val="00BE37A1"/>
    <w:rsid w:val="00BE43A4"/>
    <w:rsid w:val="00BE6201"/>
    <w:rsid w:val="00BE7974"/>
    <w:rsid w:val="00BF26D1"/>
    <w:rsid w:val="00BF2DFB"/>
    <w:rsid w:val="00BF4D1F"/>
    <w:rsid w:val="00BF5AC9"/>
    <w:rsid w:val="00BF7B1E"/>
    <w:rsid w:val="00C01A5C"/>
    <w:rsid w:val="00C100B2"/>
    <w:rsid w:val="00C136C4"/>
    <w:rsid w:val="00C14688"/>
    <w:rsid w:val="00C152F1"/>
    <w:rsid w:val="00C166FF"/>
    <w:rsid w:val="00C211E8"/>
    <w:rsid w:val="00C25A5D"/>
    <w:rsid w:val="00C31A2A"/>
    <w:rsid w:val="00C33FE5"/>
    <w:rsid w:val="00C35CFF"/>
    <w:rsid w:val="00C37533"/>
    <w:rsid w:val="00C42551"/>
    <w:rsid w:val="00C4261B"/>
    <w:rsid w:val="00C431A4"/>
    <w:rsid w:val="00C46DAB"/>
    <w:rsid w:val="00C555F4"/>
    <w:rsid w:val="00C60AD0"/>
    <w:rsid w:val="00C614D1"/>
    <w:rsid w:val="00C6219A"/>
    <w:rsid w:val="00C62CD9"/>
    <w:rsid w:val="00C63CAD"/>
    <w:rsid w:val="00C644A1"/>
    <w:rsid w:val="00C73C3B"/>
    <w:rsid w:val="00C76405"/>
    <w:rsid w:val="00C7692A"/>
    <w:rsid w:val="00C81F07"/>
    <w:rsid w:val="00C93F4E"/>
    <w:rsid w:val="00C97344"/>
    <w:rsid w:val="00CA02FA"/>
    <w:rsid w:val="00CA5751"/>
    <w:rsid w:val="00CA730A"/>
    <w:rsid w:val="00CB0CF3"/>
    <w:rsid w:val="00CB5A83"/>
    <w:rsid w:val="00CB5EDA"/>
    <w:rsid w:val="00CB63B8"/>
    <w:rsid w:val="00CB7981"/>
    <w:rsid w:val="00CB7AE1"/>
    <w:rsid w:val="00CC001F"/>
    <w:rsid w:val="00CD1C81"/>
    <w:rsid w:val="00CD3631"/>
    <w:rsid w:val="00CD4A87"/>
    <w:rsid w:val="00CD6F64"/>
    <w:rsid w:val="00CE1348"/>
    <w:rsid w:val="00CE6F51"/>
    <w:rsid w:val="00CF1584"/>
    <w:rsid w:val="00CF6909"/>
    <w:rsid w:val="00D046A1"/>
    <w:rsid w:val="00D05C0E"/>
    <w:rsid w:val="00D06DD6"/>
    <w:rsid w:val="00D07824"/>
    <w:rsid w:val="00D11759"/>
    <w:rsid w:val="00D12C07"/>
    <w:rsid w:val="00D13585"/>
    <w:rsid w:val="00D13AAB"/>
    <w:rsid w:val="00D20D27"/>
    <w:rsid w:val="00D221C4"/>
    <w:rsid w:val="00D23110"/>
    <w:rsid w:val="00D25565"/>
    <w:rsid w:val="00D263BD"/>
    <w:rsid w:val="00D315E1"/>
    <w:rsid w:val="00D3353C"/>
    <w:rsid w:val="00D3668A"/>
    <w:rsid w:val="00D436F2"/>
    <w:rsid w:val="00D43B24"/>
    <w:rsid w:val="00D47A9A"/>
    <w:rsid w:val="00D55AA9"/>
    <w:rsid w:val="00D56584"/>
    <w:rsid w:val="00D606AC"/>
    <w:rsid w:val="00D611DF"/>
    <w:rsid w:val="00D61322"/>
    <w:rsid w:val="00D61809"/>
    <w:rsid w:val="00D623D2"/>
    <w:rsid w:val="00D67240"/>
    <w:rsid w:val="00D71D7B"/>
    <w:rsid w:val="00D7354A"/>
    <w:rsid w:val="00D73AFF"/>
    <w:rsid w:val="00D74CA5"/>
    <w:rsid w:val="00D75179"/>
    <w:rsid w:val="00D76C91"/>
    <w:rsid w:val="00D80B1A"/>
    <w:rsid w:val="00D82459"/>
    <w:rsid w:val="00D82CC8"/>
    <w:rsid w:val="00D82D8D"/>
    <w:rsid w:val="00D8308F"/>
    <w:rsid w:val="00D875EC"/>
    <w:rsid w:val="00D90032"/>
    <w:rsid w:val="00D905F7"/>
    <w:rsid w:val="00D92725"/>
    <w:rsid w:val="00D9287E"/>
    <w:rsid w:val="00D92977"/>
    <w:rsid w:val="00D95605"/>
    <w:rsid w:val="00D96D20"/>
    <w:rsid w:val="00DA0204"/>
    <w:rsid w:val="00DA08BC"/>
    <w:rsid w:val="00DA0FD5"/>
    <w:rsid w:val="00DA4485"/>
    <w:rsid w:val="00DA50C7"/>
    <w:rsid w:val="00DA64AB"/>
    <w:rsid w:val="00DA79E6"/>
    <w:rsid w:val="00DB160D"/>
    <w:rsid w:val="00DB2C87"/>
    <w:rsid w:val="00DB62E5"/>
    <w:rsid w:val="00DB64A3"/>
    <w:rsid w:val="00DC1315"/>
    <w:rsid w:val="00DC17C9"/>
    <w:rsid w:val="00DC68FD"/>
    <w:rsid w:val="00DD4D50"/>
    <w:rsid w:val="00DE06D1"/>
    <w:rsid w:val="00DE0933"/>
    <w:rsid w:val="00DE5DCC"/>
    <w:rsid w:val="00DF300A"/>
    <w:rsid w:val="00DF3F31"/>
    <w:rsid w:val="00DF4B39"/>
    <w:rsid w:val="00DF5C4C"/>
    <w:rsid w:val="00DF7614"/>
    <w:rsid w:val="00E01319"/>
    <w:rsid w:val="00E0152D"/>
    <w:rsid w:val="00E02431"/>
    <w:rsid w:val="00E02785"/>
    <w:rsid w:val="00E030DF"/>
    <w:rsid w:val="00E14861"/>
    <w:rsid w:val="00E1540E"/>
    <w:rsid w:val="00E17C19"/>
    <w:rsid w:val="00E24DB5"/>
    <w:rsid w:val="00E353F2"/>
    <w:rsid w:val="00E41A05"/>
    <w:rsid w:val="00E43190"/>
    <w:rsid w:val="00E45918"/>
    <w:rsid w:val="00E47A74"/>
    <w:rsid w:val="00E47F34"/>
    <w:rsid w:val="00E5033E"/>
    <w:rsid w:val="00E5217A"/>
    <w:rsid w:val="00E527D5"/>
    <w:rsid w:val="00E564EB"/>
    <w:rsid w:val="00E569A3"/>
    <w:rsid w:val="00E57228"/>
    <w:rsid w:val="00E57A82"/>
    <w:rsid w:val="00E6123B"/>
    <w:rsid w:val="00E613F1"/>
    <w:rsid w:val="00E64600"/>
    <w:rsid w:val="00E70314"/>
    <w:rsid w:val="00E735B4"/>
    <w:rsid w:val="00E73CB2"/>
    <w:rsid w:val="00E74B2D"/>
    <w:rsid w:val="00E74E1B"/>
    <w:rsid w:val="00E7566A"/>
    <w:rsid w:val="00E77931"/>
    <w:rsid w:val="00E800E8"/>
    <w:rsid w:val="00E8021F"/>
    <w:rsid w:val="00E82941"/>
    <w:rsid w:val="00E8371D"/>
    <w:rsid w:val="00E8372D"/>
    <w:rsid w:val="00E84E18"/>
    <w:rsid w:val="00E84FC9"/>
    <w:rsid w:val="00E85A74"/>
    <w:rsid w:val="00E871AA"/>
    <w:rsid w:val="00E87580"/>
    <w:rsid w:val="00E87F99"/>
    <w:rsid w:val="00E90D4A"/>
    <w:rsid w:val="00E90EA9"/>
    <w:rsid w:val="00E930B2"/>
    <w:rsid w:val="00E94186"/>
    <w:rsid w:val="00E96A49"/>
    <w:rsid w:val="00EA0ADC"/>
    <w:rsid w:val="00EA191E"/>
    <w:rsid w:val="00EA494F"/>
    <w:rsid w:val="00EA6B4F"/>
    <w:rsid w:val="00EA775F"/>
    <w:rsid w:val="00EB32BB"/>
    <w:rsid w:val="00EB3E51"/>
    <w:rsid w:val="00EB6E49"/>
    <w:rsid w:val="00EC008E"/>
    <w:rsid w:val="00EC291A"/>
    <w:rsid w:val="00EC59B5"/>
    <w:rsid w:val="00EC62E5"/>
    <w:rsid w:val="00EC767D"/>
    <w:rsid w:val="00ED096C"/>
    <w:rsid w:val="00ED378E"/>
    <w:rsid w:val="00ED3D0A"/>
    <w:rsid w:val="00EE1EF9"/>
    <w:rsid w:val="00EE3617"/>
    <w:rsid w:val="00EF5888"/>
    <w:rsid w:val="00F008B5"/>
    <w:rsid w:val="00F02F8F"/>
    <w:rsid w:val="00F04BCD"/>
    <w:rsid w:val="00F126E5"/>
    <w:rsid w:val="00F129E1"/>
    <w:rsid w:val="00F136D3"/>
    <w:rsid w:val="00F143BD"/>
    <w:rsid w:val="00F158B7"/>
    <w:rsid w:val="00F20135"/>
    <w:rsid w:val="00F21301"/>
    <w:rsid w:val="00F25C47"/>
    <w:rsid w:val="00F311AD"/>
    <w:rsid w:val="00F32358"/>
    <w:rsid w:val="00F33CAA"/>
    <w:rsid w:val="00F50437"/>
    <w:rsid w:val="00F52DB9"/>
    <w:rsid w:val="00F530FA"/>
    <w:rsid w:val="00F54089"/>
    <w:rsid w:val="00F550AD"/>
    <w:rsid w:val="00F56651"/>
    <w:rsid w:val="00F636A6"/>
    <w:rsid w:val="00F70192"/>
    <w:rsid w:val="00F7497A"/>
    <w:rsid w:val="00F76371"/>
    <w:rsid w:val="00F766C2"/>
    <w:rsid w:val="00F76B32"/>
    <w:rsid w:val="00F80EA3"/>
    <w:rsid w:val="00F846A0"/>
    <w:rsid w:val="00F84715"/>
    <w:rsid w:val="00F90805"/>
    <w:rsid w:val="00F910D7"/>
    <w:rsid w:val="00F956CB"/>
    <w:rsid w:val="00F96261"/>
    <w:rsid w:val="00F96E60"/>
    <w:rsid w:val="00FA3174"/>
    <w:rsid w:val="00FA7734"/>
    <w:rsid w:val="00FB33E4"/>
    <w:rsid w:val="00FB3FE3"/>
    <w:rsid w:val="00FC22EE"/>
    <w:rsid w:val="00FC60D2"/>
    <w:rsid w:val="00FD0A7A"/>
    <w:rsid w:val="00FD2B1D"/>
    <w:rsid w:val="00FD62B1"/>
    <w:rsid w:val="00FE1477"/>
    <w:rsid w:val="00FE1EA3"/>
    <w:rsid w:val="00FE6464"/>
    <w:rsid w:val="00FE6BEC"/>
    <w:rsid w:val="00FF05C5"/>
    <w:rsid w:val="00FF1E52"/>
    <w:rsid w:val="00FF31C9"/>
    <w:rsid w:val="00FF5D14"/>
    <w:rsid w:val="00FF644A"/>
    <w:rsid w:val="00FF7D3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FB9AE"/>
  <w15:chartTrackingRefBased/>
  <w15:docId w15:val="{58BDB963-414D-4A70-B016-901D5386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2E5"/>
    <w:rPr>
      <w:rFonts w:ascii="Arial Narrow" w:eastAsia="MS Mincho" w:hAnsi="Arial Narrow"/>
      <w:sz w:val="24"/>
      <w:szCs w:val="24"/>
      <w:lang w:val="es-ES" w:eastAsia="es-ES"/>
    </w:rPr>
  </w:style>
  <w:style w:type="paragraph" w:styleId="Ttulo1">
    <w:name w:val="heading 1"/>
    <w:basedOn w:val="Normal"/>
    <w:next w:val="Normal"/>
    <w:link w:val="Ttulo1Car"/>
    <w:qFormat/>
    <w:rsid w:val="00B50C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A26F10"/>
    <w:pPr>
      <w:keepNext/>
      <w:spacing w:before="240" w:after="60"/>
      <w:outlineLvl w:val="1"/>
    </w:pPr>
    <w:rPr>
      <w:rFonts w:ascii="Arial" w:eastAsia="Times New Roman" w:hAnsi="Arial"/>
      <w:b/>
      <w:bCs/>
      <w:i/>
      <w:iCs/>
      <w:sz w:val="28"/>
      <w:szCs w:val="28"/>
    </w:rPr>
  </w:style>
  <w:style w:type="paragraph" w:styleId="Ttulo3">
    <w:name w:val="heading 3"/>
    <w:basedOn w:val="Normal"/>
    <w:next w:val="Normal"/>
    <w:link w:val="Ttulo3Car"/>
    <w:unhideWhenUsed/>
    <w:qFormat/>
    <w:rsid w:val="00841C6C"/>
    <w:pPr>
      <w:keepNext/>
      <w:spacing w:before="240" w:after="60"/>
      <w:outlineLvl w:val="2"/>
    </w:pPr>
    <w:rPr>
      <w:rFonts w:ascii="Cambria" w:eastAsia="Times New Roman" w:hAnsi="Cambria"/>
      <w:b/>
      <w:bCs/>
      <w:sz w:val="26"/>
      <w:szCs w:val="26"/>
      <w:lang w:val="es-CO" w:eastAsia="es-CO"/>
    </w:rPr>
  </w:style>
  <w:style w:type="paragraph" w:styleId="Ttulo4">
    <w:name w:val="heading 4"/>
    <w:basedOn w:val="Normal"/>
    <w:next w:val="Normal"/>
    <w:link w:val="Ttulo4Car"/>
    <w:semiHidden/>
    <w:unhideWhenUsed/>
    <w:qFormat/>
    <w:rsid w:val="00841C6C"/>
    <w:pPr>
      <w:keepNext/>
      <w:spacing w:before="240" w:after="60"/>
      <w:outlineLvl w:val="3"/>
    </w:pPr>
    <w:rPr>
      <w:rFonts w:ascii="Calibri" w:eastAsia="Times New Roman" w:hAnsi="Calibri"/>
      <w:b/>
      <w:bCs/>
      <w:sz w:val="28"/>
      <w:szCs w:val="2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B62E5"/>
    <w:pPr>
      <w:tabs>
        <w:tab w:val="center" w:pos="4252"/>
        <w:tab w:val="right" w:pos="8504"/>
      </w:tabs>
    </w:pPr>
  </w:style>
  <w:style w:type="character" w:customStyle="1" w:styleId="EncabezadoCar">
    <w:name w:val="Encabezado Car"/>
    <w:link w:val="Encabezado"/>
    <w:rsid w:val="00DB62E5"/>
    <w:rPr>
      <w:rFonts w:ascii="Arial Narrow" w:eastAsia="MS Mincho" w:hAnsi="Arial Narrow" w:cs="Times New Roman"/>
      <w:sz w:val="24"/>
      <w:szCs w:val="24"/>
      <w:lang w:eastAsia="es-ES"/>
    </w:rPr>
  </w:style>
  <w:style w:type="paragraph" w:styleId="Piedepgina">
    <w:name w:val="footer"/>
    <w:basedOn w:val="Normal"/>
    <w:link w:val="PiedepginaCar"/>
    <w:uiPriority w:val="99"/>
    <w:rsid w:val="00DB62E5"/>
    <w:pPr>
      <w:tabs>
        <w:tab w:val="center" w:pos="4252"/>
        <w:tab w:val="right" w:pos="8504"/>
      </w:tabs>
    </w:pPr>
  </w:style>
  <w:style w:type="character" w:customStyle="1" w:styleId="PiedepginaCar">
    <w:name w:val="Pie de página Car"/>
    <w:link w:val="Piedepgina"/>
    <w:uiPriority w:val="99"/>
    <w:rsid w:val="00DB62E5"/>
    <w:rPr>
      <w:rFonts w:ascii="Arial Narrow" w:eastAsia="MS Mincho" w:hAnsi="Arial Narrow" w:cs="Times New Roman"/>
      <w:sz w:val="24"/>
      <w:szCs w:val="24"/>
      <w:lang w:eastAsia="es-ES"/>
    </w:rPr>
  </w:style>
  <w:style w:type="character" w:styleId="Nmerodepgina">
    <w:name w:val="page number"/>
    <w:basedOn w:val="Fuentedeprrafopredeter"/>
    <w:rsid w:val="00DB62E5"/>
  </w:style>
  <w:style w:type="paragraph" w:customStyle="1" w:styleId="Listavistosa-nfasis11">
    <w:name w:val="Lista vistosa - Énfasis 11"/>
    <w:basedOn w:val="Normal"/>
    <w:uiPriority w:val="34"/>
    <w:qFormat/>
    <w:rsid w:val="00DB62E5"/>
    <w:pPr>
      <w:ind w:left="720"/>
      <w:contextualSpacing/>
    </w:pPr>
  </w:style>
  <w:style w:type="paragraph" w:styleId="Textoindependiente">
    <w:name w:val="Body Text"/>
    <w:basedOn w:val="Normal"/>
    <w:link w:val="TextoindependienteCar"/>
    <w:rsid w:val="00A26F10"/>
    <w:pPr>
      <w:tabs>
        <w:tab w:val="left" w:pos="4111"/>
      </w:tabs>
      <w:overflowPunct w:val="0"/>
      <w:autoSpaceDE w:val="0"/>
      <w:autoSpaceDN w:val="0"/>
      <w:adjustRightInd w:val="0"/>
      <w:jc w:val="both"/>
    </w:pPr>
    <w:rPr>
      <w:rFonts w:ascii="Verdana" w:eastAsia="Times New Roman" w:hAnsi="Verdana"/>
      <w:szCs w:val="20"/>
      <w:lang w:val="es-ES_tradnl"/>
    </w:rPr>
  </w:style>
  <w:style w:type="character" w:customStyle="1" w:styleId="TextoindependienteCar">
    <w:name w:val="Texto independiente Car"/>
    <w:link w:val="Textoindependiente"/>
    <w:rsid w:val="00A26F10"/>
    <w:rPr>
      <w:rFonts w:ascii="Verdana" w:eastAsia="Times New Roman" w:hAnsi="Verdana" w:cs="Times New Roman"/>
      <w:sz w:val="24"/>
      <w:szCs w:val="20"/>
      <w:lang w:val="es-ES_tradnl" w:eastAsia="es-ES"/>
    </w:rPr>
  </w:style>
  <w:style w:type="paragraph" w:customStyle="1" w:styleId="Cuerpodetexto">
    <w:name w:val="Cuerpo de texto"/>
    <w:basedOn w:val="Normal"/>
    <w:rsid w:val="00A26F10"/>
    <w:pPr>
      <w:widowControl w:val="0"/>
      <w:autoSpaceDE w:val="0"/>
      <w:autoSpaceDN w:val="0"/>
      <w:adjustRightInd w:val="0"/>
      <w:spacing w:after="283"/>
    </w:pPr>
    <w:rPr>
      <w:rFonts w:ascii="Times New Roman" w:eastAsia="Times New Roman" w:hAnsi="Times New Roman"/>
      <w:lang w:val="es-ES_tradnl" w:eastAsia="en-US"/>
    </w:rPr>
  </w:style>
  <w:style w:type="character" w:customStyle="1" w:styleId="Ttulo2Car">
    <w:name w:val="Título 2 Car"/>
    <w:link w:val="Ttulo2"/>
    <w:rsid w:val="00A26F10"/>
    <w:rPr>
      <w:rFonts w:ascii="Arial" w:eastAsia="Times New Roman" w:hAnsi="Arial" w:cs="Times New Roman"/>
      <w:b/>
      <w:bCs/>
      <w:i/>
      <w:iCs/>
      <w:sz w:val="28"/>
      <w:szCs w:val="28"/>
      <w:lang w:eastAsia="es-ES"/>
    </w:rPr>
  </w:style>
  <w:style w:type="paragraph" w:styleId="Textodeglobo">
    <w:name w:val="Balloon Text"/>
    <w:basedOn w:val="Normal"/>
    <w:link w:val="TextodegloboCar"/>
    <w:unhideWhenUsed/>
    <w:rsid w:val="001451D4"/>
    <w:rPr>
      <w:rFonts w:ascii="Tahoma" w:hAnsi="Tahoma" w:cs="Tahoma"/>
      <w:sz w:val="16"/>
      <w:szCs w:val="16"/>
    </w:rPr>
  </w:style>
  <w:style w:type="character" w:customStyle="1" w:styleId="TextodegloboCar">
    <w:name w:val="Texto de globo Car"/>
    <w:link w:val="Textodeglobo"/>
    <w:rsid w:val="001451D4"/>
    <w:rPr>
      <w:rFonts w:ascii="Tahoma" w:eastAsia="MS Mincho" w:hAnsi="Tahoma" w:cs="Tahoma"/>
      <w:sz w:val="16"/>
      <w:szCs w:val="16"/>
      <w:lang w:eastAsia="es-ES"/>
    </w:rPr>
  </w:style>
  <w:style w:type="paragraph" w:customStyle="1" w:styleId="xmsonormal">
    <w:name w:val="x_msonormal"/>
    <w:basedOn w:val="Normal"/>
    <w:rsid w:val="00487391"/>
    <w:pPr>
      <w:spacing w:before="100" w:beforeAutospacing="1" w:after="100" w:afterAutospacing="1"/>
    </w:pPr>
    <w:rPr>
      <w:rFonts w:ascii="Times New Roman" w:eastAsia="Times New Roman" w:hAnsi="Times New Roman"/>
      <w:lang w:val="es-CO" w:eastAsia="es-CO"/>
    </w:rPr>
  </w:style>
  <w:style w:type="paragraph" w:customStyle="1" w:styleId="xmsobodytext">
    <w:name w:val="x_msobodytext"/>
    <w:basedOn w:val="Normal"/>
    <w:rsid w:val="00487391"/>
    <w:pPr>
      <w:spacing w:before="100" w:beforeAutospacing="1" w:after="100" w:afterAutospacing="1"/>
    </w:pPr>
    <w:rPr>
      <w:rFonts w:ascii="Times New Roman" w:eastAsia="Times New Roman" w:hAnsi="Times New Roman"/>
      <w:lang w:val="es-CO" w:eastAsia="es-CO"/>
    </w:rPr>
  </w:style>
  <w:style w:type="character" w:customStyle="1" w:styleId="apple-converted-space">
    <w:name w:val="apple-converted-space"/>
    <w:basedOn w:val="Fuentedeprrafopredeter"/>
    <w:rsid w:val="00487391"/>
  </w:style>
  <w:style w:type="paragraph" w:styleId="NormalWeb">
    <w:name w:val="Normal (Web)"/>
    <w:basedOn w:val="Normal"/>
    <w:link w:val="NormalWebCar"/>
    <w:uiPriority w:val="99"/>
    <w:unhideWhenUsed/>
    <w:rsid w:val="00832CDD"/>
    <w:pPr>
      <w:spacing w:before="100" w:beforeAutospacing="1" w:after="100" w:afterAutospacing="1"/>
    </w:pPr>
    <w:rPr>
      <w:rFonts w:ascii="Times" w:eastAsia="Calibri" w:hAnsi="Times"/>
      <w:sz w:val="20"/>
      <w:szCs w:val="20"/>
      <w:lang w:val="es-ES_tradnl"/>
    </w:rPr>
  </w:style>
  <w:style w:type="paragraph" w:styleId="Textonotapie">
    <w:name w:val="footnote text"/>
    <w:aliases w:val="Footnote Text Char Char Char Char Char,Footnote Text Char Char Char Char,Footnote reference,FA Fu,FA Fu Car Car,FA Fu Car,texto de nota al pie,Footnote Text Cha,Footnote Text Char Char Char,FA Fußnotentext,FA Fuﬂnotente,Ref. de nota al pi"/>
    <w:basedOn w:val="Normal"/>
    <w:link w:val="TextonotapieCar"/>
    <w:uiPriority w:val="99"/>
    <w:unhideWhenUsed/>
    <w:rsid w:val="007447CC"/>
    <w:pPr>
      <w:spacing w:after="200" w:line="276" w:lineRule="auto"/>
    </w:pPr>
    <w:rPr>
      <w:rFonts w:ascii="Calibri" w:eastAsia="Times New Roman" w:hAnsi="Calibri"/>
      <w:sz w:val="20"/>
      <w:szCs w:val="20"/>
      <w:lang w:val="es-CO" w:eastAsia="ko-KR"/>
    </w:rPr>
  </w:style>
  <w:style w:type="character" w:customStyle="1" w:styleId="TextonotapieCar">
    <w:name w:val="Texto nota pie Car"/>
    <w:aliases w:val="Footnote Text Char Char Char Char Char Car,Footnote Text Char Char Char Char Car,Footnote reference Car,FA Fu Car1,FA Fu Car Car Car,FA Fu Car Car1,texto de nota al pie Car,Footnote Text Cha Car,Footnote Text Char Char Char Car"/>
    <w:link w:val="Textonotapie"/>
    <w:uiPriority w:val="99"/>
    <w:rsid w:val="007447CC"/>
    <w:rPr>
      <w:rFonts w:eastAsia="Times New Roman"/>
      <w:lang w:eastAsia="ko-KR"/>
    </w:rPr>
  </w:style>
  <w:style w:type="character" w:styleId="Refdenotaalpie">
    <w:name w:val="footnote reference"/>
    <w:aliases w:val="Ref. de nota al pie 2,Texto de nota al pie,Pie de Página,FC,Appel note de bas de page,Footnotes refss,Footnote number,referencia nota al pie,BVI fnr,f,4_G,16 Point,Superscript 6 Point,Texto nota al pie,Texto de nota al pi,Nota de pie"/>
    <w:uiPriority w:val="99"/>
    <w:unhideWhenUsed/>
    <w:qFormat/>
    <w:rsid w:val="007447CC"/>
    <w:rPr>
      <w:vertAlign w:val="superscript"/>
    </w:rPr>
  </w:style>
  <w:style w:type="paragraph" w:customStyle="1" w:styleId="Default">
    <w:name w:val="Default"/>
    <w:rsid w:val="00E84E18"/>
    <w:pPr>
      <w:autoSpaceDE w:val="0"/>
      <w:autoSpaceDN w:val="0"/>
      <w:adjustRightInd w:val="0"/>
    </w:pPr>
    <w:rPr>
      <w:rFonts w:ascii="Arial" w:eastAsia="Times New Roman" w:hAnsi="Arial" w:cs="Arial"/>
      <w:color w:val="000000"/>
      <w:sz w:val="24"/>
      <w:szCs w:val="24"/>
      <w:lang w:val="es-ES" w:eastAsia="es-ES"/>
    </w:rPr>
  </w:style>
  <w:style w:type="paragraph" w:customStyle="1" w:styleId="section1">
    <w:name w:val="section1"/>
    <w:basedOn w:val="Normal"/>
    <w:rsid w:val="00952861"/>
    <w:pPr>
      <w:spacing w:before="100" w:beforeAutospacing="1" w:after="100" w:afterAutospacing="1"/>
    </w:pPr>
    <w:rPr>
      <w:rFonts w:ascii="Times New Roman" w:eastAsia="Times New Roman" w:hAnsi="Times New Roman"/>
      <w:lang w:val="es-CO" w:eastAsia="es-CO"/>
    </w:rPr>
  </w:style>
  <w:style w:type="character" w:customStyle="1" w:styleId="Ttulo1Car">
    <w:name w:val="Título 1 Car"/>
    <w:basedOn w:val="Fuentedeprrafopredeter"/>
    <w:link w:val="Ttulo1"/>
    <w:rsid w:val="00B50C5F"/>
    <w:rPr>
      <w:rFonts w:asciiTheme="majorHAnsi" w:eastAsiaTheme="majorEastAsia" w:hAnsiTheme="majorHAnsi" w:cstheme="majorBidi"/>
      <w:color w:val="2E74B5" w:themeColor="accent1" w:themeShade="BF"/>
      <w:sz w:val="32"/>
      <w:szCs w:val="32"/>
      <w:lang w:val="es-ES" w:eastAsia="es-ES"/>
    </w:rPr>
  </w:style>
  <w:style w:type="character" w:customStyle="1" w:styleId="Ttulo3Car">
    <w:name w:val="Título 3 Car"/>
    <w:basedOn w:val="Fuentedeprrafopredeter"/>
    <w:link w:val="Ttulo3"/>
    <w:rsid w:val="00841C6C"/>
    <w:rPr>
      <w:rFonts w:ascii="Cambria" w:eastAsia="Times New Roman" w:hAnsi="Cambria"/>
      <w:b/>
      <w:bCs/>
      <w:sz w:val="26"/>
      <w:szCs w:val="26"/>
    </w:rPr>
  </w:style>
  <w:style w:type="character" w:customStyle="1" w:styleId="Ttulo4Car">
    <w:name w:val="Título 4 Car"/>
    <w:basedOn w:val="Fuentedeprrafopredeter"/>
    <w:link w:val="Ttulo4"/>
    <w:semiHidden/>
    <w:rsid w:val="00841C6C"/>
    <w:rPr>
      <w:rFonts w:eastAsia="Times New Roman"/>
      <w:b/>
      <w:bCs/>
      <w:sz w:val="28"/>
      <w:szCs w:val="28"/>
    </w:rPr>
  </w:style>
  <w:style w:type="paragraph" w:styleId="Ttulo">
    <w:name w:val="Title"/>
    <w:basedOn w:val="Normal"/>
    <w:link w:val="TtuloCar"/>
    <w:qFormat/>
    <w:rsid w:val="00841C6C"/>
    <w:pPr>
      <w:pBdr>
        <w:top w:val="single" w:sz="12" w:space="1" w:color="auto"/>
        <w:left w:val="single" w:sz="12" w:space="4" w:color="auto"/>
        <w:bottom w:val="single" w:sz="12" w:space="1" w:color="auto"/>
        <w:right w:val="single" w:sz="12" w:space="4" w:color="auto"/>
      </w:pBdr>
      <w:overflowPunct w:val="0"/>
      <w:autoSpaceDE w:val="0"/>
      <w:autoSpaceDN w:val="0"/>
      <w:adjustRightInd w:val="0"/>
      <w:jc w:val="center"/>
      <w:textAlignment w:val="baseline"/>
    </w:pPr>
    <w:rPr>
      <w:rFonts w:ascii="Arial" w:eastAsia="Times New Roman" w:hAnsi="Arial" w:cs="Arial"/>
      <w:b/>
      <w:bCs/>
      <w:lang w:val="es-CO" w:eastAsia="es-CO"/>
    </w:rPr>
  </w:style>
  <w:style w:type="character" w:customStyle="1" w:styleId="TtuloCar">
    <w:name w:val="Título Car"/>
    <w:basedOn w:val="Fuentedeprrafopredeter"/>
    <w:link w:val="Ttulo"/>
    <w:rsid w:val="00841C6C"/>
    <w:rPr>
      <w:rFonts w:ascii="Arial" w:eastAsia="Times New Roman" w:hAnsi="Arial" w:cs="Arial"/>
      <w:b/>
      <w:bCs/>
      <w:sz w:val="24"/>
      <w:szCs w:val="24"/>
    </w:rPr>
  </w:style>
  <w:style w:type="character" w:styleId="nfasis">
    <w:name w:val="Emphasis"/>
    <w:uiPriority w:val="20"/>
    <w:qFormat/>
    <w:rsid w:val="00841C6C"/>
    <w:rPr>
      <w:i/>
      <w:iCs/>
    </w:rPr>
  </w:style>
  <w:style w:type="character" w:styleId="Textoennegrita">
    <w:name w:val="Strong"/>
    <w:uiPriority w:val="22"/>
    <w:qFormat/>
    <w:rsid w:val="00841C6C"/>
    <w:rPr>
      <w:b/>
      <w:bCs/>
    </w:rPr>
  </w:style>
  <w:style w:type="character" w:styleId="Hipervnculo">
    <w:name w:val="Hyperlink"/>
    <w:uiPriority w:val="99"/>
    <w:unhideWhenUsed/>
    <w:rsid w:val="00841C6C"/>
    <w:rPr>
      <w:color w:val="0000FF"/>
      <w:u w:val="single"/>
    </w:rPr>
  </w:style>
  <w:style w:type="paragraph" w:styleId="Prrafodelista">
    <w:name w:val="List Paragraph"/>
    <w:basedOn w:val="Normal"/>
    <w:uiPriority w:val="34"/>
    <w:qFormat/>
    <w:rsid w:val="00841C6C"/>
    <w:pPr>
      <w:ind w:left="720"/>
      <w:contextualSpacing/>
    </w:pPr>
    <w:rPr>
      <w:rFonts w:ascii="Cambria" w:hAnsi="Cambria"/>
      <w:lang w:val="es-ES_tradnl" w:eastAsia="en-US"/>
    </w:rPr>
  </w:style>
  <w:style w:type="character" w:styleId="Refdecomentario">
    <w:name w:val="annotation reference"/>
    <w:uiPriority w:val="99"/>
    <w:rsid w:val="00841C6C"/>
    <w:rPr>
      <w:sz w:val="16"/>
      <w:szCs w:val="16"/>
    </w:rPr>
  </w:style>
  <w:style w:type="paragraph" w:styleId="Textocomentario">
    <w:name w:val="annotation text"/>
    <w:basedOn w:val="Normal"/>
    <w:link w:val="TextocomentarioCar"/>
    <w:qFormat/>
    <w:rsid w:val="00841C6C"/>
    <w:rPr>
      <w:rFonts w:ascii="Times New Roman" w:eastAsia="Times New Roman" w:hAnsi="Times New Roman"/>
      <w:sz w:val="20"/>
      <w:szCs w:val="20"/>
      <w:lang w:val="es-CO" w:eastAsia="es-CO"/>
    </w:rPr>
  </w:style>
  <w:style w:type="character" w:customStyle="1" w:styleId="TextocomentarioCar">
    <w:name w:val="Texto comentario Car"/>
    <w:basedOn w:val="Fuentedeprrafopredeter"/>
    <w:link w:val="Textocomentario"/>
    <w:rsid w:val="00841C6C"/>
    <w:rPr>
      <w:rFonts w:ascii="Times New Roman" w:eastAsia="Times New Roman" w:hAnsi="Times New Roman"/>
    </w:rPr>
  </w:style>
  <w:style w:type="paragraph" w:styleId="Asuntodelcomentario">
    <w:name w:val="annotation subject"/>
    <w:basedOn w:val="Textocomentario"/>
    <w:next w:val="Textocomentario"/>
    <w:link w:val="AsuntodelcomentarioCar"/>
    <w:rsid w:val="00841C6C"/>
    <w:rPr>
      <w:b/>
      <w:bCs/>
    </w:rPr>
  </w:style>
  <w:style w:type="character" w:customStyle="1" w:styleId="AsuntodelcomentarioCar">
    <w:name w:val="Asunto del comentario Car"/>
    <w:basedOn w:val="TextocomentarioCar"/>
    <w:link w:val="Asuntodelcomentario"/>
    <w:rsid w:val="00841C6C"/>
    <w:rPr>
      <w:rFonts w:ascii="Times New Roman" w:eastAsia="Times New Roman" w:hAnsi="Times New Roman"/>
      <w:b/>
      <w:bCs/>
    </w:rPr>
  </w:style>
  <w:style w:type="paragraph" w:customStyle="1" w:styleId="cuerpotexto">
    <w:name w:val="cuerpotexto"/>
    <w:basedOn w:val="Normal"/>
    <w:rsid w:val="00841C6C"/>
    <w:pPr>
      <w:autoSpaceDE w:val="0"/>
      <w:autoSpaceDN w:val="0"/>
      <w:spacing w:before="28" w:after="28" w:line="210" w:lineRule="atLeast"/>
      <w:ind w:firstLine="283"/>
      <w:jc w:val="both"/>
    </w:pPr>
    <w:rPr>
      <w:rFonts w:ascii="Times New Roman" w:eastAsia="Times New Roman" w:hAnsi="Times New Roman"/>
      <w:color w:val="000000"/>
      <w:sz w:val="19"/>
      <w:szCs w:val="19"/>
      <w:lang w:val="es-CO" w:eastAsia="es-CO"/>
    </w:rPr>
  </w:style>
  <w:style w:type="paragraph" w:styleId="Revisin">
    <w:name w:val="Revision"/>
    <w:hidden/>
    <w:uiPriority w:val="99"/>
    <w:semiHidden/>
    <w:rsid w:val="00841C6C"/>
    <w:rPr>
      <w:rFonts w:ascii="Times New Roman" w:eastAsia="Times New Roman" w:hAnsi="Times New Roman"/>
      <w:sz w:val="24"/>
      <w:szCs w:val="24"/>
    </w:rPr>
  </w:style>
  <w:style w:type="character" w:customStyle="1" w:styleId="UnresolvedMention1">
    <w:name w:val="Unresolved Mention1"/>
    <w:basedOn w:val="Fuentedeprrafopredeter"/>
    <w:uiPriority w:val="99"/>
    <w:semiHidden/>
    <w:unhideWhenUsed/>
    <w:rsid w:val="00841C6C"/>
    <w:rPr>
      <w:color w:val="605E5C"/>
      <w:shd w:val="clear" w:color="auto" w:fill="E1DFDD"/>
    </w:rPr>
  </w:style>
  <w:style w:type="character" w:customStyle="1" w:styleId="UnresolvedMention2">
    <w:name w:val="Unresolved Mention2"/>
    <w:basedOn w:val="Fuentedeprrafopredeter"/>
    <w:uiPriority w:val="99"/>
    <w:semiHidden/>
    <w:unhideWhenUsed/>
    <w:rsid w:val="00841C6C"/>
    <w:rPr>
      <w:color w:val="605E5C"/>
      <w:shd w:val="clear" w:color="auto" w:fill="E1DFDD"/>
    </w:rPr>
  </w:style>
  <w:style w:type="character" w:customStyle="1" w:styleId="Ninguno">
    <w:name w:val="Ninguno"/>
    <w:rsid w:val="00841C6C"/>
    <w:rPr>
      <w:lang w:val="es-ES_tradnl"/>
    </w:rPr>
  </w:style>
  <w:style w:type="character" w:customStyle="1" w:styleId="NormalWebCar">
    <w:name w:val="Normal (Web) Car"/>
    <w:link w:val="NormalWeb"/>
    <w:uiPriority w:val="99"/>
    <w:locked/>
    <w:rsid w:val="00841C6C"/>
    <w:rPr>
      <w:rFonts w:ascii="Times" w:hAnsi="Time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199769">
      <w:bodyDiv w:val="1"/>
      <w:marLeft w:val="0"/>
      <w:marRight w:val="0"/>
      <w:marTop w:val="0"/>
      <w:marBottom w:val="0"/>
      <w:divBdr>
        <w:top w:val="none" w:sz="0" w:space="0" w:color="auto"/>
        <w:left w:val="none" w:sz="0" w:space="0" w:color="auto"/>
        <w:bottom w:val="none" w:sz="0" w:space="0" w:color="auto"/>
        <w:right w:val="none" w:sz="0" w:space="0" w:color="auto"/>
      </w:divBdr>
    </w:div>
    <w:div w:id="1049720296">
      <w:bodyDiv w:val="1"/>
      <w:marLeft w:val="0"/>
      <w:marRight w:val="0"/>
      <w:marTop w:val="0"/>
      <w:marBottom w:val="0"/>
      <w:divBdr>
        <w:top w:val="none" w:sz="0" w:space="0" w:color="auto"/>
        <w:left w:val="none" w:sz="0" w:space="0" w:color="auto"/>
        <w:bottom w:val="none" w:sz="0" w:space="0" w:color="auto"/>
        <w:right w:val="none" w:sz="0" w:space="0" w:color="auto"/>
      </w:divBdr>
    </w:div>
    <w:div w:id="1551190170">
      <w:bodyDiv w:val="1"/>
      <w:marLeft w:val="0"/>
      <w:marRight w:val="0"/>
      <w:marTop w:val="0"/>
      <w:marBottom w:val="0"/>
      <w:divBdr>
        <w:top w:val="none" w:sz="0" w:space="0" w:color="auto"/>
        <w:left w:val="none" w:sz="0" w:space="0" w:color="auto"/>
        <w:bottom w:val="none" w:sz="0" w:space="0" w:color="auto"/>
        <w:right w:val="none" w:sz="0" w:space="0" w:color="auto"/>
      </w:divBdr>
      <w:divsChild>
        <w:div w:id="416247067">
          <w:marLeft w:val="0"/>
          <w:marRight w:val="0"/>
          <w:marTop w:val="0"/>
          <w:marBottom w:val="0"/>
          <w:divBdr>
            <w:top w:val="none" w:sz="0" w:space="0" w:color="auto"/>
            <w:left w:val="none" w:sz="0" w:space="0" w:color="auto"/>
            <w:bottom w:val="none" w:sz="0" w:space="0" w:color="auto"/>
            <w:right w:val="none" w:sz="0" w:space="0" w:color="auto"/>
          </w:divBdr>
          <w:divsChild>
            <w:div w:id="471100251">
              <w:marLeft w:val="0"/>
              <w:marRight w:val="0"/>
              <w:marTop w:val="0"/>
              <w:marBottom w:val="0"/>
              <w:divBdr>
                <w:top w:val="none" w:sz="0" w:space="0" w:color="auto"/>
                <w:left w:val="none" w:sz="0" w:space="0" w:color="auto"/>
                <w:bottom w:val="none" w:sz="0" w:space="0" w:color="auto"/>
                <w:right w:val="none" w:sz="0" w:space="0" w:color="auto"/>
              </w:divBdr>
              <w:divsChild>
                <w:div w:id="2124156399">
                  <w:marLeft w:val="0"/>
                  <w:marRight w:val="0"/>
                  <w:marTop w:val="0"/>
                  <w:marBottom w:val="0"/>
                  <w:divBdr>
                    <w:top w:val="none" w:sz="0" w:space="0" w:color="auto"/>
                    <w:left w:val="none" w:sz="0" w:space="0" w:color="auto"/>
                    <w:bottom w:val="none" w:sz="0" w:space="0" w:color="auto"/>
                    <w:right w:val="none" w:sz="0" w:space="0" w:color="auto"/>
                  </w:divBdr>
                  <w:divsChild>
                    <w:div w:id="10093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81632">
      <w:bodyDiv w:val="1"/>
      <w:marLeft w:val="0"/>
      <w:marRight w:val="0"/>
      <w:marTop w:val="0"/>
      <w:marBottom w:val="0"/>
      <w:divBdr>
        <w:top w:val="none" w:sz="0" w:space="0" w:color="auto"/>
        <w:left w:val="none" w:sz="0" w:space="0" w:color="auto"/>
        <w:bottom w:val="none" w:sz="0" w:space="0" w:color="auto"/>
        <w:right w:val="none" w:sz="0" w:space="0" w:color="auto"/>
      </w:divBdr>
    </w:div>
    <w:div w:id="1935163848">
      <w:bodyDiv w:val="1"/>
      <w:marLeft w:val="0"/>
      <w:marRight w:val="0"/>
      <w:marTop w:val="0"/>
      <w:marBottom w:val="0"/>
      <w:divBdr>
        <w:top w:val="none" w:sz="0" w:space="0" w:color="auto"/>
        <w:left w:val="none" w:sz="0" w:space="0" w:color="auto"/>
        <w:bottom w:val="none" w:sz="0" w:space="0" w:color="auto"/>
        <w:right w:val="none" w:sz="0" w:space="0" w:color="auto"/>
      </w:divBdr>
    </w:div>
    <w:div w:id="2101756128">
      <w:bodyDiv w:val="1"/>
      <w:marLeft w:val="0"/>
      <w:marRight w:val="0"/>
      <w:marTop w:val="0"/>
      <w:marBottom w:val="0"/>
      <w:divBdr>
        <w:top w:val="none" w:sz="0" w:space="0" w:color="auto"/>
        <w:left w:val="none" w:sz="0" w:space="0" w:color="auto"/>
        <w:bottom w:val="none" w:sz="0" w:space="0" w:color="auto"/>
        <w:right w:val="none" w:sz="0" w:space="0" w:color="auto"/>
      </w:divBdr>
      <w:divsChild>
        <w:div w:id="473644019">
          <w:marLeft w:val="0"/>
          <w:marRight w:val="0"/>
          <w:marTop w:val="0"/>
          <w:marBottom w:val="0"/>
          <w:divBdr>
            <w:top w:val="none" w:sz="0" w:space="0" w:color="auto"/>
            <w:left w:val="none" w:sz="0" w:space="0" w:color="auto"/>
            <w:bottom w:val="none" w:sz="0" w:space="0" w:color="auto"/>
            <w:right w:val="none" w:sz="0" w:space="0" w:color="auto"/>
          </w:divBdr>
          <w:divsChild>
            <w:div w:id="1890192209">
              <w:marLeft w:val="0"/>
              <w:marRight w:val="0"/>
              <w:marTop w:val="0"/>
              <w:marBottom w:val="0"/>
              <w:divBdr>
                <w:top w:val="none" w:sz="0" w:space="0" w:color="auto"/>
                <w:left w:val="none" w:sz="0" w:space="0" w:color="auto"/>
                <w:bottom w:val="none" w:sz="0" w:space="0" w:color="auto"/>
                <w:right w:val="none" w:sz="0" w:space="0" w:color="auto"/>
              </w:divBdr>
              <w:divsChild>
                <w:div w:id="169873846">
                  <w:marLeft w:val="0"/>
                  <w:marRight w:val="0"/>
                  <w:marTop w:val="0"/>
                  <w:marBottom w:val="0"/>
                  <w:divBdr>
                    <w:top w:val="none" w:sz="0" w:space="0" w:color="auto"/>
                    <w:left w:val="none" w:sz="0" w:space="0" w:color="auto"/>
                    <w:bottom w:val="none" w:sz="0" w:space="0" w:color="auto"/>
                    <w:right w:val="none" w:sz="0" w:space="0" w:color="auto"/>
                  </w:divBdr>
                  <w:divsChild>
                    <w:div w:id="10763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B12086E16194C48BF9CAA9473A86267" ma:contentTypeVersion="1" ma:contentTypeDescription="Crear nuevo documento." ma:contentTypeScope="" ma:versionID="0167fab8175fe420f86784eaf21e815c">
  <xsd:schema xmlns:xsd="http://www.w3.org/2001/XMLSchema" xmlns:xs="http://www.w3.org/2001/XMLSchema" xmlns:p="http://schemas.microsoft.com/office/2006/metadata/properties" xmlns:ns1="http://schemas.microsoft.com/sharepoint/v3" xmlns:ns2="81cc8fc0-8d1e-4295-8f37-5d076116407c" targetNamespace="http://schemas.microsoft.com/office/2006/metadata/properties" ma:root="true" ma:fieldsID="0ca9f3ac2d15db8bb029348aee8f1b74" ns1:_="" ns2:_="">
    <xsd:import namespace="http://schemas.microsoft.com/sharepoint/v3"/>
    <xsd:import namespace="81cc8fc0-8d1e-4295-8f37-5d076116407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c8fc0-8d1e-4295-8f37-5d076116407c"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81cc8fc0-8d1e-4295-8f37-5d076116407c">2TV4CCKVFCYA-1293588877-287</_dlc_DocId>
    <_dlc_DocIdUrl xmlns="81cc8fc0-8d1e-4295-8f37-5d076116407c">
      <Url>https://www.minjusticia.gov.co/normatividad-co/_layouts/15/DocIdRedir.aspx?ID=2TV4CCKVFCYA-1293588877-287</Url>
      <Description>2TV4CCKVFCYA-1293588877-287</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868A16-EC7D-4A52-BE0D-D5FC2EF0256C}"/>
</file>

<file path=customXml/itemProps2.xml><?xml version="1.0" encoding="utf-8"?>
<ds:datastoreItem xmlns:ds="http://schemas.openxmlformats.org/officeDocument/2006/customXml" ds:itemID="{498C7C47-D431-CB43-A09B-642FE9D3B824}"/>
</file>

<file path=customXml/itemProps3.xml><?xml version="1.0" encoding="utf-8"?>
<ds:datastoreItem xmlns:ds="http://schemas.openxmlformats.org/officeDocument/2006/customXml" ds:itemID="{947DB9FC-AC62-4257-BFB1-F44EC72A9B52}"/>
</file>

<file path=customXml/itemProps4.xml><?xml version="1.0" encoding="utf-8"?>
<ds:datastoreItem xmlns:ds="http://schemas.openxmlformats.org/officeDocument/2006/customXml" ds:itemID="{9DDE2960-45CF-4763-8487-57583C89E170}"/>
</file>

<file path=customXml/itemProps5.xml><?xml version="1.0" encoding="utf-8"?>
<ds:datastoreItem xmlns:ds="http://schemas.openxmlformats.org/officeDocument/2006/customXml" ds:itemID="{3FB3F763-6D6A-4159-84B9-A5B90C12D8C8}"/>
</file>

<file path=docProps/app.xml><?xml version="1.0" encoding="utf-8"?>
<Properties xmlns="http://schemas.openxmlformats.org/officeDocument/2006/extended-properties" xmlns:vt="http://schemas.openxmlformats.org/officeDocument/2006/docPropsVTypes">
  <Template>Normal</Template>
  <TotalTime>3</TotalTime>
  <Pages>8</Pages>
  <Words>2735</Words>
  <Characters>15047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MedLady</dc:creator>
  <cp:keywords/>
  <cp:lastModifiedBy>LEINED YANED CARDENAS TORRES</cp:lastModifiedBy>
  <cp:revision>2</cp:revision>
  <cp:lastPrinted>2021-08-17T15:05:00Z</cp:lastPrinted>
  <dcterms:created xsi:type="dcterms:W3CDTF">2021-09-23T22:19:00Z</dcterms:created>
  <dcterms:modified xsi:type="dcterms:W3CDTF">2021-09-23T22:19:00Z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0x0101008B12086E16194C48BF9CAA9473A86267</vt:lpwstr>
  </property>
  <property fmtid="{D5CDD505-2E9C-101B-9397-08002B2CF9AE}" pid="3" name="_dlc_DocIdItemGuid">
    <vt:lpwstr>7947d249-0ab1-4461-af40-970d2822d57a</vt:lpwstr>
  </property>
</Properties>
</file>